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1CD4" w14:textId="77777777" w:rsidR="00090D5B" w:rsidRPr="007A50F9" w:rsidRDefault="00090D5B" w:rsidP="006456C8">
      <w:pPr>
        <w:jc w:val="right"/>
        <w:rPr>
          <w:b/>
        </w:rPr>
      </w:pPr>
    </w:p>
    <w:tbl>
      <w:tblPr>
        <w:tblW w:w="10647" w:type="dxa"/>
        <w:tblInd w:w="437" w:type="dxa"/>
        <w:tblLook w:val="0000" w:firstRow="0" w:lastRow="0" w:firstColumn="0" w:lastColumn="0" w:noHBand="0" w:noVBand="0"/>
      </w:tblPr>
      <w:tblGrid>
        <w:gridCol w:w="851"/>
        <w:gridCol w:w="7083"/>
        <w:gridCol w:w="2713"/>
      </w:tblGrid>
      <w:tr w:rsidR="007A50F9" w:rsidRPr="00344230" w14:paraId="5FCB7B4C" w14:textId="77777777" w:rsidTr="00A427A1">
        <w:trPr>
          <w:trHeight w:val="42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CB62" w14:textId="77777777" w:rsidR="00A615D1" w:rsidRPr="00344230" w:rsidRDefault="00A615D1" w:rsidP="001C5209">
            <w:pPr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  <w:r w:rsidRPr="00344230">
              <w:rPr>
                <w:b/>
                <w:sz w:val="18"/>
                <w:szCs w:val="18"/>
              </w:rPr>
              <w:t>Перечень и стоимость работ, выполняемых ООО «Спектр»</w:t>
            </w:r>
          </w:p>
          <w:p w14:paraId="4ECF2453" w14:textId="77777777" w:rsidR="00A615D1" w:rsidRPr="00344230" w:rsidRDefault="00A615D1" w:rsidP="001C5209">
            <w:pPr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  <w:r w:rsidRPr="00344230">
              <w:rPr>
                <w:b/>
                <w:sz w:val="18"/>
                <w:szCs w:val="18"/>
              </w:rPr>
              <w:t>по оказанию платных услуг предприятиям,</w:t>
            </w:r>
          </w:p>
          <w:p w14:paraId="7BB1670E" w14:textId="77777777" w:rsidR="00412672" w:rsidRPr="00344230" w:rsidRDefault="00743D7B" w:rsidP="00412672">
            <w:pPr>
              <w:tabs>
                <w:tab w:val="left" w:pos="6840"/>
              </w:tabs>
              <w:jc w:val="center"/>
              <w:rPr>
                <w:b/>
                <w:sz w:val="18"/>
                <w:szCs w:val="18"/>
              </w:rPr>
            </w:pPr>
            <w:r w:rsidRPr="00344230">
              <w:rPr>
                <w:b/>
                <w:sz w:val="18"/>
                <w:szCs w:val="18"/>
              </w:rPr>
              <w:t>учреждениям, организациям и населению</w:t>
            </w:r>
          </w:p>
        </w:tc>
      </w:tr>
      <w:tr w:rsidR="007A50F9" w:rsidRPr="00344230" w14:paraId="3DDC7109" w14:textId="77777777" w:rsidTr="00A427A1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EC27" w14:textId="77777777" w:rsidR="00743D7B" w:rsidRPr="00344230" w:rsidRDefault="00743D7B" w:rsidP="00743D7B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№ п/п</w:t>
            </w:r>
          </w:p>
        </w:tc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49F7" w14:textId="77777777" w:rsidR="00743D7B" w:rsidRPr="00344230" w:rsidRDefault="00743D7B" w:rsidP="00743D7B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729B" w14:textId="77777777" w:rsidR="00743D7B" w:rsidRPr="00344230" w:rsidRDefault="00652BEE" w:rsidP="00652BEE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Стоимость работ</w:t>
            </w:r>
            <w:r w:rsidR="00390447" w:rsidRPr="00344230">
              <w:rPr>
                <w:sz w:val="18"/>
                <w:szCs w:val="18"/>
              </w:rPr>
              <w:t>*</w:t>
            </w:r>
          </w:p>
        </w:tc>
      </w:tr>
      <w:tr w:rsidR="007A50F9" w:rsidRPr="00344230" w14:paraId="37E55C26" w14:textId="77777777" w:rsidTr="00A427A1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01C" w14:textId="77777777" w:rsidR="00743D7B" w:rsidRPr="00344230" w:rsidRDefault="00743D7B" w:rsidP="00743D7B">
            <w:pPr>
              <w:rPr>
                <w:sz w:val="18"/>
                <w:szCs w:val="18"/>
              </w:rPr>
            </w:pPr>
          </w:p>
        </w:tc>
        <w:tc>
          <w:tcPr>
            <w:tcW w:w="7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3D8" w14:textId="77777777" w:rsidR="00743D7B" w:rsidRPr="00344230" w:rsidRDefault="00743D7B" w:rsidP="00743D7B">
            <w:pPr>
              <w:rPr>
                <w:sz w:val="18"/>
                <w:szCs w:val="18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8EDC" w14:textId="77777777" w:rsidR="00743D7B" w:rsidRPr="00344230" w:rsidRDefault="00743D7B" w:rsidP="00743D7B">
            <w:pPr>
              <w:rPr>
                <w:sz w:val="18"/>
                <w:szCs w:val="18"/>
              </w:rPr>
            </w:pPr>
          </w:p>
        </w:tc>
      </w:tr>
      <w:tr w:rsidR="007A50F9" w:rsidRPr="00344230" w14:paraId="0B68DEEE" w14:textId="77777777" w:rsidTr="00A427A1">
        <w:trPr>
          <w:trHeight w:val="34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E98E" w14:textId="77777777" w:rsidR="00743D7B" w:rsidRPr="00344230" w:rsidRDefault="001366AD" w:rsidP="00743D7B">
            <w:pPr>
              <w:jc w:val="center"/>
              <w:rPr>
                <w:b/>
                <w:bCs/>
                <w:sz w:val="18"/>
                <w:szCs w:val="18"/>
              </w:rPr>
            </w:pPr>
            <w:r w:rsidRPr="00344230">
              <w:rPr>
                <w:b/>
                <w:bCs/>
                <w:sz w:val="18"/>
                <w:szCs w:val="18"/>
              </w:rPr>
              <w:t>Э</w:t>
            </w:r>
            <w:r w:rsidR="00743D7B" w:rsidRPr="00344230">
              <w:rPr>
                <w:b/>
                <w:bCs/>
                <w:sz w:val="18"/>
                <w:szCs w:val="18"/>
              </w:rPr>
              <w:t>кспертиза:</w:t>
            </w:r>
          </w:p>
        </w:tc>
      </w:tr>
      <w:tr w:rsidR="007A50F9" w:rsidRPr="00344230" w14:paraId="217379AA" w14:textId="77777777" w:rsidTr="00A427A1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D0B21" w14:textId="77777777" w:rsidR="00DC1780" w:rsidRPr="00344230" w:rsidRDefault="00DC1780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D372" w14:textId="77777777" w:rsidR="00DC1780" w:rsidRPr="00344230" w:rsidRDefault="001366AD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DC1780" w:rsidRPr="00344230">
              <w:rPr>
                <w:sz w:val="18"/>
                <w:szCs w:val="18"/>
              </w:rPr>
              <w:t xml:space="preserve">кспертиза проектов организации санитарно-защитных зон (СЗЗ) объектов с количеством загрязняющих веществ до 20 </w:t>
            </w:r>
            <w:r w:rsidR="00DF4FF6" w:rsidRPr="00344230">
              <w:rPr>
                <w:sz w:val="18"/>
                <w:szCs w:val="18"/>
              </w:rPr>
              <w:t>(обоснование размеров СЗЗ только расчетами)</w:t>
            </w:r>
          </w:p>
          <w:p w14:paraId="251C89D1" w14:textId="77777777" w:rsidR="00DC1780" w:rsidRPr="00344230" w:rsidRDefault="00DC1780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-от двух и более площадок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E2C1" w14:textId="77777777" w:rsidR="00DC1780" w:rsidRPr="00344230" w:rsidRDefault="00090D5B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AA0043" w:rsidRPr="00344230">
              <w:rPr>
                <w:sz w:val="18"/>
                <w:szCs w:val="18"/>
                <w:lang w:val="en-US"/>
              </w:rPr>
              <w:t>2</w:t>
            </w:r>
            <w:r w:rsidRPr="00344230">
              <w:rPr>
                <w:sz w:val="18"/>
                <w:szCs w:val="18"/>
              </w:rPr>
              <w:t>0</w:t>
            </w:r>
            <w:r w:rsidR="00DC1780" w:rsidRPr="00344230">
              <w:rPr>
                <w:sz w:val="18"/>
                <w:szCs w:val="18"/>
              </w:rPr>
              <w:t>00</w:t>
            </w:r>
          </w:p>
          <w:p w14:paraId="720AD90E" w14:textId="77777777" w:rsidR="00DC1780" w:rsidRPr="00344230" w:rsidRDefault="00DC1780" w:rsidP="00DC1780">
            <w:pPr>
              <w:rPr>
                <w:sz w:val="18"/>
                <w:szCs w:val="18"/>
              </w:rPr>
            </w:pPr>
          </w:p>
          <w:p w14:paraId="2535F136" w14:textId="77777777" w:rsidR="00DC1780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DC1780" w:rsidRPr="00344230">
              <w:rPr>
                <w:sz w:val="18"/>
                <w:szCs w:val="18"/>
              </w:rPr>
              <w:t>00 дополнительно (за каждую площадку)</w:t>
            </w:r>
          </w:p>
        </w:tc>
      </w:tr>
      <w:tr w:rsidR="007A50F9" w:rsidRPr="00344230" w14:paraId="70046CEC" w14:textId="77777777" w:rsidTr="00A427A1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2873" w14:textId="77777777" w:rsidR="00DC1780" w:rsidRPr="00344230" w:rsidRDefault="00DC1780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BEBB" w14:textId="77777777" w:rsidR="00DC1780" w:rsidRPr="00344230" w:rsidRDefault="001366AD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DC1780" w:rsidRPr="00344230">
              <w:rPr>
                <w:sz w:val="18"/>
                <w:szCs w:val="18"/>
              </w:rPr>
              <w:t xml:space="preserve">кспертиза проектов организации санитарно-защитных зон (СЗЗ) объектов с количеством загрязняющих веществ до 40 </w:t>
            </w:r>
          </w:p>
          <w:p w14:paraId="1B950EE9" w14:textId="77777777" w:rsidR="00DC1780" w:rsidRPr="00344230" w:rsidRDefault="00DC1780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- от двух и более площадок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C79A" w14:textId="77777777" w:rsidR="00DC1780" w:rsidRPr="00344230" w:rsidRDefault="00DC1780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AA0043" w:rsidRPr="00344230">
              <w:rPr>
                <w:sz w:val="18"/>
                <w:szCs w:val="18"/>
              </w:rPr>
              <w:t>7</w:t>
            </w:r>
            <w:r w:rsidRPr="00344230">
              <w:rPr>
                <w:sz w:val="18"/>
                <w:szCs w:val="18"/>
              </w:rPr>
              <w:t>000</w:t>
            </w:r>
          </w:p>
          <w:p w14:paraId="351B394F" w14:textId="77777777" w:rsidR="00DC1780" w:rsidRPr="00344230" w:rsidRDefault="00DC1780" w:rsidP="00DC1780">
            <w:pPr>
              <w:rPr>
                <w:sz w:val="18"/>
                <w:szCs w:val="18"/>
              </w:rPr>
            </w:pPr>
          </w:p>
          <w:p w14:paraId="707267C9" w14:textId="77777777" w:rsidR="00DC1780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DC1780" w:rsidRPr="00344230">
              <w:rPr>
                <w:sz w:val="18"/>
                <w:szCs w:val="18"/>
              </w:rPr>
              <w:t>00 дополнительно (за каждую площадку)</w:t>
            </w:r>
          </w:p>
        </w:tc>
      </w:tr>
      <w:tr w:rsidR="007A50F9" w:rsidRPr="00344230" w14:paraId="2F08AD03" w14:textId="77777777" w:rsidTr="008A25A2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390F1" w14:textId="77777777" w:rsidR="001A741B" w:rsidRPr="00344230" w:rsidRDefault="001A741B" w:rsidP="001A741B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6D73" w14:textId="77777777" w:rsidR="001A741B" w:rsidRPr="00344230" w:rsidRDefault="001366AD" w:rsidP="001A741B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1A741B" w:rsidRPr="00344230">
              <w:rPr>
                <w:sz w:val="18"/>
                <w:szCs w:val="18"/>
              </w:rPr>
              <w:t xml:space="preserve">кспертиза проектов установленных санитарно-защитных зон (СЗЗ) объектов </w:t>
            </w:r>
          </w:p>
          <w:p w14:paraId="21AFD761" w14:textId="77777777" w:rsidR="00A427A1" w:rsidRPr="00344230" w:rsidRDefault="00A427A1" w:rsidP="001A741B">
            <w:pPr>
              <w:rPr>
                <w:sz w:val="18"/>
                <w:szCs w:val="18"/>
              </w:rPr>
            </w:pPr>
          </w:p>
          <w:p w14:paraId="71E66ECA" w14:textId="77777777" w:rsidR="001A741B" w:rsidRPr="00344230" w:rsidRDefault="001A741B" w:rsidP="001A741B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-от двух и более площадок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3152" w14:textId="77777777" w:rsidR="00A427A1" w:rsidRPr="00344230" w:rsidRDefault="00AA0043" w:rsidP="00613F4A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27</w:t>
            </w:r>
            <w:r w:rsidR="00E21C9E" w:rsidRPr="00344230">
              <w:rPr>
                <w:sz w:val="18"/>
                <w:szCs w:val="18"/>
              </w:rPr>
              <w:t>000 до 30 дней исследований</w:t>
            </w:r>
          </w:p>
          <w:p w14:paraId="03B1ED09" w14:textId="77777777" w:rsidR="001A741B" w:rsidRPr="00344230" w:rsidRDefault="00E21C9E" w:rsidP="00A427A1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32000 50 дней исследований</w:t>
            </w:r>
          </w:p>
          <w:p w14:paraId="5BDF285E" w14:textId="77777777" w:rsidR="00E21C9E" w:rsidRPr="00344230" w:rsidRDefault="00E21C9E" w:rsidP="00334DEF">
            <w:pPr>
              <w:rPr>
                <w:sz w:val="18"/>
                <w:szCs w:val="18"/>
              </w:rPr>
            </w:pPr>
          </w:p>
          <w:p w14:paraId="1B1C7D89" w14:textId="77777777" w:rsidR="001A741B" w:rsidRPr="00344230" w:rsidRDefault="00AA0043" w:rsidP="00334DEF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1A741B" w:rsidRPr="00344230">
              <w:rPr>
                <w:sz w:val="18"/>
                <w:szCs w:val="18"/>
              </w:rPr>
              <w:t>00 (за каждую)</w:t>
            </w:r>
          </w:p>
        </w:tc>
      </w:tr>
      <w:tr w:rsidR="007A50F9" w:rsidRPr="00344230" w14:paraId="7240CE50" w14:textId="77777777" w:rsidTr="0081491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2276D" w14:textId="77777777" w:rsidR="00DF4FF6" w:rsidRPr="00344230" w:rsidRDefault="00DF4FF6" w:rsidP="00DF4FF6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6A8C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Экспертиза проектов организации санитарно-защитных зон (СЗЗ) объектов с количеством загрязняющих веществ до 20 (обоснование размеров СЗЗ расчетами и протоколами, не более 30 дней исследований)</w:t>
            </w:r>
          </w:p>
          <w:p w14:paraId="577750B4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-от двух и более площадок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D0C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AA0043" w:rsidRPr="00344230">
              <w:rPr>
                <w:sz w:val="18"/>
                <w:szCs w:val="18"/>
              </w:rPr>
              <w:t>7</w:t>
            </w:r>
            <w:r w:rsidR="00090D5B" w:rsidRPr="00344230">
              <w:rPr>
                <w:sz w:val="18"/>
                <w:szCs w:val="18"/>
              </w:rPr>
              <w:t>0</w:t>
            </w:r>
            <w:r w:rsidRPr="00344230">
              <w:rPr>
                <w:sz w:val="18"/>
                <w:szCs w:val="18"/>
              </w:rPr>
              <w:t>00</w:t>
            </w:r>
          </w:p>
          <w:p w14:paraId="5615AF2A" w14:textId="77777777" w:rsidR="00DF4FF6" w:rsidRPr="00344230" w:rsidRDefault="00DF4FF6" w:rsidP="00DF4FF6">
            <w:pPr>
              <w:rPr>
                <w:sz w:val="18"/>
                <w:szCs w:val="18"/>
              </w:rPr>
            </w:pPr>
          </w:p>
          <w:p w14:paraId="18EDB4E1" w14:textId="77777777" w:rsidR="00DF4FF6" w:rsidRPr="00344230" w:rsidRDefault="00AA0043" w:rsidP="00DF4FF6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DF4FF6" w:rsidRPr="00344230">
              <w:rPr>
                <w:sz w:val="18"/>
                <w:szCs w:val="18"/>
              </w:rPr>
              <w:t>00 дополнительно (за каждую площадку)</w:t>
            </w:r>
          </w:p>
        </w:tc>
      </w:tr>
      <w:tr w:rsidR="007A50F9" w:rsidRPr="00344230" w14:paraId="2FC390A8" w14:textId="77777777" w:rsidTr="0081491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C434" w14:textId="77777777" w:rsidR="00DF4FF6" w:rsidRPr="00344230" w:rsidRDefault="00DF4FF6" w:rsidP="00DF4FF6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E384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Экспертиза проектов организации санитарно-защитных зон (СЗЗ) объектов с количеством загрязняющих веществ более 20 (обоснование размеров СЗЗ расчетами и протоколами, не более 30 дней исследований)</w:t>
            </w:r>
          </w:p>
          <w:p w14:paraId="6A1B3CFB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-от двух и более площадок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56F4" w14:textId="77777777" w:rsidR="00DF4FF6" w:rsidRPr="00344230" w:rsidRDefault="00AA0043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31</w:t>
            </w:r>
            <w:r w:rsidR="00090D5B" w:rsidRPr="00344230">
              <w:rPr>
                <w:sz w:val="18"/>
                <w:szCs w:val="18"/>
              </w:rPr>
              <w:t>0</w:t>
            </w:r>
            <w:r w:rsidR="00DF4FF6" w:rsidRPr="00344230">
              <w:rPr>
                <w:sz w:val="18"/>
                <w:szCs w:val="18"/>
              </w:rPr>
              <w:t>00</w:t>
            </w:r>
          </w:p>
          <w:p w14:paraId="2BB7AC74" w14:textId="77777777" w:rsidR="00DF4FF6" w:rsidRPr="00344230" w:rsidRDefault="00DF4FF6" w:rsidP="00DF4FF6">
            <w:pPr>
              <w:rPr>
                <w:sz w:val="18"/>
                <w:szCs w:val="18"/>
              </w:rPr>
            </w:pPr>
          </w:p>
          <w:p w14:paraId="405FA180" w14:textId="77777777" w:rsidR="00DF4FF6" w:rsidRPr="00344230" w:rsidRDefault="00AA0043" w:rsidP="00DF4FF6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DF4FF6" w:rsidRPr="00344230">
              <w:rPr>
                <w:sz w:val="18"/>
                <w:szCs w:val="18"/>
              </w:rPr>
              <w:t>00 дополнительно (за каждую площадку)</w:t>
            </w:r>
          </w:p>
        </w:tc>
      </w:tr>
      <w:tr w:rsidR="007A50F9" w:rsidRPr="00344230" w14:paraId="586BC9B6" w14:textId="77777777" w:rsidTr="0081491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38BF" w14:textId="77777777" w:rsidR="00DF4FF6" w:rsidRPr="00344230" w:rsidRDefault="00DF4FF6" w:rsidP="00DF4FF6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EEAC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Экспертиза проектов организации санитарно-защитных зон (СЗЗ) объектов с количеством загрязняющих веществ до 20 (обоснование размеров СЗЗ расчетами и протоколами, более 30 дней исследований)</w:t>
            </w:r>
          </w:p>
          <w:p w14:paraId="71E31CEA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-от двух и более площадок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472" w14:textId="77777777" w:rsidR="00DF4FF6" w:rsidRPr="00344230" w:rsidRDefault="00AA0043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Pr="00344230">
              <w:rPr>
                <w:sz w:val="18"/>
                <w:szCs w:val="18"/>
                <w:lang w:val="en-US"/>
              </w:rPr>
              <w:t>3</w:t>
            </w:r>
            <w:r w:rsidR="00FF030D" w:rsidRPr="00344230">
              <w:rPr>
                <w:sz w:val="18"/>
                <w:szCs w:val="18"/>
              </w:rPr>
              <w:t>0</w:t>
            </w:r>
            <w:r w:rsidR="00DF4FF6" w:rsidRPr="00344230">
              <w:rPr>
                <w:sz w:val="18"/>
                <w:szCs w:val="18"/>
              </w:rPr>
              <w:t>00</w:t>
            </w:r>
          </w:p>
          <w:p w14:paraId="17BDC193" w14:textId="77777777" w:rsidR="00DF4FF6" w:rsidRPr="00344230" w:rsidRDefault="00DF4FF6" w:rsidP="00DF4FF6">
            <w:pPr>
              <w:rPr>
                <w:sz w:val="18"/>
                <w:szCs w:val="18"/>
              </w:rPr>
            </w:pPr>
          </w:p>
          <w:p w14:paraId="65B7D4CE" w14:textId="77777777" w:rsidR="00DF4FF6" w:rsidRPr="00344230" w:rsidRDefault="00AA0043" w:rsidP="00DF4FF6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DF4FF6" w:rsidRPr="00344230">
              <w:rPr>
                <w:sz w:val="18"/>
                <w:szCs w:val="18"/>
              </w:rPr>
              <w:t>00 дополнительно (за каждую площадку)</w:t>
            </w:r>
          </w:p>
        </w:tc>
      </w:tr>
      <w:tr w:rsidR="007A50F9" w:rsidRPr="00344230" w14:paraId="6A279337" w14:textId="77777777" w:rsidTr="0081491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63404" w14:textId="77777777" w:rsidR="00DF4FF6" w:rsidRPr="00344230" w:rsidRDefault="00DF4FF6" w:rsidP="00DF4FF6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662AE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Экспертиза проектов организации санитарно-защитных зон (СЗЗ) объектов с количеством загрязняющих веществ более 20 (обоснование размеров СЗЗ расчетами и протоколами, более 30 дней исследований)</w:t>
            </w:r>
          </w:p>
          <w:p w14:paraId="18249643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-от двух и более площадок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5524" w14:textId="77777777" w:rsidR="00DF4FF6" w:rsidRPr="00344230" w:rsidRDefault="00DF4FF6" w:rsidP="00DF4FF6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="00AA0043" w:rsidRPr="00344230">
              <w:rPr>
                <w:sz w:val="18"/>
                <w:szCs w:val="18"/>
                <w:lang w:val="en-US"/>
              </w:rPr>
              <w:t>6</w:t>
            </w:r>
            <w:r w:rsidRPr="00344230">
              <w:rPr>
                <w:sz w:val="18"/>
                <w:szCs w:val="18"/>
              </w:rPr>
              <w:t>000</w:t>
            </w:r>
          </w:p>
          <w:p w14:paraId="37C026E3" w14:textId="77777777" w:rsidR="00DF4FF6" w:rsidRPr="00344230" w:rsidRDefault="00DF4FF6" w:rsidP="00DF4FF6">
            <w:pPr>
              <w:rPr>
                <w:sz w:val="18"/>
                <w:szCs w:val="18"/>
              </w:rPr>
            </w:pPr>
          </w:p>
          <w:p w14:paraId="61A0A004" w14:textId="77777777" w:rsidR="00DF4FF6" w:rsidRPr="00344230" w:rsidRDefault="00AA0043" w:rsidP="00DF4FF6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DF4FF6" w:rsidRPr="00344230">
              <w:rPr>
                <w:sz w:val="18"/>
                <w:szCs w:val="18"/>
              </w:rPr>
              <w:t>00 дополнительно (за каждую площадку)</w:t>
            </w:r>
          </w:p>
        </w:tc>
      </w:tr>
      <w:tr w:rsidR="007A50F9" w:rsidRPr="00344230" w14:paraId="46EBC8CC" w14:textId="77777777" w:rsidTr="007A50F9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960D" w14:textId="77777777" w:rsidR="007A3DB1" w:rsidRPr="00344230" w:rsidRDefault="007A3DB1" w:rsidP="007A3DB1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27DE" w14:textId="77777777" w:rsidR="007A3DB1" w:rsidRPr="00344230" w:rsidRDefault="007A3DB1" w:rsidP="007A3DB1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Экспертиза только материалов по оценке риска, без экспертизы проекта СЗЗ</w:t>
            </w:r>
          </w:p>
          <w:p w14:paraId="3B8A63DD" w14:textId="77777777" w:rsidR="007A3DB1" w:rsidRPr="00344230" w:rsidRDefault="007A3DB1" w:rsidP="007A3DB1">
            <w:pPr>
              <w:rPr>
                <w:sz w:val="18"/>
                <w:szCs w:val="18"/>
              </w:rPr>
            </w:pPr>
          </w:p>
          <w:p w14:paraId="4725E48F" w14:textId="77777777" w:rsidR="007A3DB1" w:rsidRPr="00344230" w:rsidRDefault="007A3DB1" w:rsidP="007A3DB1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Экспертиза материалов по оценке риска в составе проекта СЗЗ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2289" w14:textId="77777777" w:rsidR="007A3DB1" w:rsidRPr="00344230" w:rsidRDefault="00AA0043" w:rsidP="007A3DB1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28</w:t>
            </w:r>
            <w:r w:rsidR="007A3DB1" w:rsidRPr="00344230">
              <w:rPr>
                <w:sz w:val="18"/>
                <w:szCs w:val="18"/>
              </w:rPr>
              <w:t> 000</w:t>
            </w:r>
          </w:p>
          <w:p w14:paraId="003F9A6B" w14:textId="77777777" w:rsidR="007A3DB1" w:rsidRPr="00344230" w:rsidRDefault="007A3DB1" w:rsidP="007A3DB1">
            <w:pPr>
              <w:rPr>
                <w:sz w:val="18"/>
                <w:szCs w:val="18"/>
              </w:rPr>
            </w:pPr>
          </w:p>
          <w:p w14:paraId="2313BAA3" w14:textId="77777777" w:rsidR="007A3DB1" w:rsidRPr="00344230" w:rsidRDefault="007A3DB1" w:rsidP="007A3DB1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+50% к стоимости экспертизы проекта СЗЗ</w:t>
            </w:r>
          </w:p>
        </w:tc>
      </w:tr>
      <w:tr w:rsidR="007A50F9" w:rsidRPr="00344230" w14:paraId="5AFB9DBD" w14:textId="77777777" w:rsidTr="00A427A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0A35" w14:textId="77777777" w:rsidR="00DC1780" w:rsidRPr="00344230" w:rsidRDefault="007A3DB1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9</w:t>
            </w:r>
          </w:p>
        </w:tc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42B73C2" w14:textId="77777777" w:rsidR="00DC1780" w:rsidRPr="00344230" w:rsidRDefault="001366AD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DC1780" w:rsidRPr="00344230">
              <w:rPr>
                <w:sz w:val="18"/>
                <w:szCs w:val="18"/>
              </w:rPr>
              <w:t xml:space="preserve">кспертиза проектов предельно допустимых выбросов (ПДВ) с количеством загрязняющих веществ до 20 включительно </w:t>
            </w:r>
          </w:p>
          <w:p w14:paraId="7204D7E1" w14:textId="77777777" w:rsidR="00090D5B" w:rsidRPr="00344230" w:rsidRDefault="00090D5B" w:rsidP="00DC1780">
            <w:pPr>
              <w:rPr>
                <w:sz w:val="18"/>
                <w:szCs w:val="18"/>
              </w:rPr>
            </w:pPr>
          </w:p>
          <w:p w14:paraId="3EDABCFD" w14:textId="77777777" w:rsidR="00DC1780" w:rsidRPr="00344230" w:rsidRDefault="00DC1780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- от двух и более площадок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FF43" w14:textId="77777777" w:rsidR="00DC1780" w:rsidRPr="00344230" w:rsidRDefault="00DC1780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AA0043" w:rsidRPr="00344230">
              <w:rPr>
                <w:sz w:val="18"/>
                <w:szCs w:val="18"/>
              </w:rPr>
              <w:t>80</w:t>
            </w:r>
            <w:r w:rsidRPr="00344230">
              <w:rPr>
                <w:sz w:val="18"/>
                <w:szCs w:val="18"/>
              </w:rPr>
              <w:t>00</w:t>
            </w:r>
          </w:p>
          <w:p w14:paraId="1D9DA6E0" w14:textId="77777777" w:rsidR="00DC1780" w:rsidRPr="00344230" w:rsidRDefault="00DC1780" w:rsidP="00DC1780">
            <w:pPr>
              <w:rPr>
                <w:sz w:val="18"/>
                <w:szCs w:val="18"/>
              </w:rPr>
            </w:pPr>
          </w:p>
          <w:p w14:paraId="4417AAAE" w14:textId="77777777" w:rsidR="00DC1780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DC1780" w:rsidRPr="00344230">
              <w:rPr>
                <w:sz w:val="18"/>
                <w:szCs w:val="18"/>
              </w:rPr>
              <w:t>00 дополнительно (за каждую площадку)</w:t>
            </w:r>
          </w:p>
        </w:tc>
      </w:tr>
      <w:tr w:rsidR="007A50F9" w:rsidRPr="00344230" w14:paraId="679ABE95" w14:textId="77777777" w:rsidTr="00A427A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F5546" w14:textId="77777777" w:rsidR="00DC1780" w:rsidRPr="00344230" w:rsidRDefault="007A3DB1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10</w:t>
            </w:r>
          </w:p>
        </w:tc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D70A56" w14:textId="77777777" w:rsidR="00DC1780" w:rsidRPr="00344230" w:rsidRDefault="001366AD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DC1780" w:rsidRPr="00344230">
              <w:rPr>
                <w:sz w:val="18"/>
                <w:szCs w:val="18"/>
              </w:rPr>
              <w:t xml:space="preserve">кспертиза проектов предельно допустимых выбросов (ПДВ) с количеством загрязняющих веществ до 40 включительно </w:t>
            </w:r>
          </w:p>
          <w:p w14:paraId="27B47005" w14:textId="77777777" w:rsidR="00090D5B" w:rsidRPr="00344230" w:rsidRDefault="00090D5B" w:rsidP="00DC1780">
            <w:pPr>
              <w:rPr>
                <w:sz w:val="18"/>
                <w:szCs w:val="18"/>
              </w:rPr>
            </w:pPr>
          </w:p>
          <w:p w14:paraId="503A3413" w14:textId="77777777" w:rsidR="00DC1780" w:rsidRPr="00344230" w:rsidRDefault="00DC1780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- от двух и более площадок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A8F2" w14:textId="77777777" w:rsidR="00DC1780" w:rsidRPr="00344230" w:rsidRDefault="00DC1780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AA0043" w:rsidRPr="00344230">
              <w:rPr>
                <w:sz w:val="18"/>
                <w:szCs w:val="18"/>
              </w:rPr>
              <w:t>3</w:t>
            </w:r>
            <w:r w:rsidRPr="00344230">
              <w:rPr>
                <w:sz w:val="18"/>
                <w:szCs w:val="18"/>
              </w:rPr>
              <w:t>000</w:t>
            </w:r>
          </w:p>
          <w:p w14:paraId="091A4946" w14:textId="77777777" w:rsidR="00DC1780" w:rsidRPr="00344230" w:rsidRDefault="00DC1780" w:rsidP="00DC1780">
            <w:pPr>
              <w:rPr>
                <w:sz w:val="18"/>
                <w:szCs w:val="18"/>
              </w:rPr>
            </w:pPr>
          </w:p>
          <w:p w14:paraId="5079B17C" w14:textId="77777777" w:rsidR="00DC1780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DC1780" w:rsidRPr="00344230">
              <w:rPr>
                <w:sz w:val="18"/>
                <w:szCs w:val="18"/>
              </w:rPr>
              <w:t>00 дополнительно (за каждую площадку)</w:t>
            </w:r>
          </w:p>
        </w:tc>
      </w:tr>
      <w:tr w:rsidR="007A50F9" w:rsidRPr="00344230" w14:paraId="256B0586" w14:textId="77777777" w:rsidTr="008A25A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407B" w14:textId="77777777" w:rsidR="00DC1780" w:rsidRPr="00344230" w:rsidRDefault="00DF4FF6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7A3DB1" w:rsidRPr="00344230">
              <w:rPr>
                <w:sz w:val="18"/>
                <w:szCs w:val="18"/>
              </w:rPr>
              <w:t>1</w:t>
            </w:r>
          </w:p>
        </w:tc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A4C8D2C" w14:textId="77777777" w:rsidR="00DC1780" w:rsidRPr="00344230" w:rsidRDefault="001366AD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DC1780" w:rsidRPr="00344230">
              <w:rPr>
                <w:sz w:val="18"/>
                <w:szCs w:val="18"/>
              </w:rPr>
              <w:t>кспертиза проектов нормативов предельно допустимых сбросов (НДС) с количеством загрязняющих веществ от 11 до 20 включительно</w:t>
            </w:r>
          </w:p>
          <w:p w14:paraId="35D08656" w14:textId="77777777" w:rsidR="00090D5B" w:rsidRPr="00344230" w:rsidRDefault="00090D5B" w:rsidP="00DC1780">
            <w:pPr>
              <w:rPr>
                <w:sz w:val="18"/>
                <w:szCs w:val="18"/>
              </w:rPr>
            </w:pPr>
          </w:p>
          <w:p w14:paraId="1BBE514F" w14:textId="77777777" w:rsidR="00DC1780" w:rsidRPr="00344230" w:rsidRDefault="00DC1780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-каждый последующий выпуск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02C9" w14:textId="77777777" w:rsidR="00DC1780" w:rsidRPr="00344230" w:rsidRDefault="00AA0043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B31D7B" w:rsidRPr="00344230">
              <w:rPr>
                <w:sz w:val="18"/>
                <w:szCs w:val="18"/>
              </w:rPr>
              <w:t>7</w:t>
            </w:r>
            <w:r w:rsidRPr="00344230">
              <w:rPr>
                <w:sz w:val="18"/>
                <w:szCs w:val="18"/>
                <w:lang w:val="en-US"/>
              </w:rPr>
              <w:t>0</w:t>
            </w:r>
            <w:r w:rsidR="00DC1780" w:rsidRPr="00344230">
              <w:rPr>
                <w:sz w:val="18"/>
                <w:szCs w:val="18"/>
              </w:rPr>
              <w:t>00</w:t>
            </w:r>
          </w:p>
          <w:p w14:paraId="5271D6F9" w14:textId="77777777" w:rsidR="00DC1780" w:rsidRPr="00344230" w:rsidRDefault="00DC1780" w:rsidP="00DC1780">
            <w:pPr>
              <w:rPr>
                <w:sz w:val="18"/>
                <w:szCs w:val="18"/>
              </w:rPr>
            </w:pPr>
          </w:p>
          <w:p w14:paraId="7450F555" w14:textId="77777777" w:rsidR="008A25A2" w:rsidRPr="00344230" w:rsidRDefault="008A25A2" w:rsidP="00334DEF">
            <w:pPr>
              <w:ind w:right="-108" w:firstLine="52"/>
              <w:rPr>
                <w:sz w:val="18"/>
                <w:szCs w:val="18"/>
              </w:rPr>
            </w:pPr>
          </w:p>
          <w:p w14:paraId="60E0A6C7" w14:textId="77777777" w:rsidR="00DC1780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  <w:lang w:val="en-US"/>
              </w:rPr>
              <w:t>60</w:t>
            </w:r>
            <w:r w:rsidR="00DC1780" w:rsidRPr="00344230">
              <w:rPr>
                <w:sz w:val="18"/>
                <w:szCs w:val="18"/>
              </w:rPr>
              <w:t xml:space="preserve">00 </w:t>
            </w:r>
          </w:p>
        </w:tc>
      </w:tr>
      <w:tr w:rsidR="007A50F9" w:rsidRPr="00344230" w14:paraId="44593514" w14:textId="77777777" w:rsidTr="00A427A1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FA85E" w14:textId="77777777" w:rsidR="001A741B" w:rsidRPr="00344230" w:rsidRDefault="00DF4FF6" w:rsidP="001A741B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7A3DB1" w:rsidRPr="00344230">
              <w:rPr>
                <w:sz w:val="18"/>
                <w:szCs w:val="18"/>
              </w:rPr>
              <w:t>2</w:t>
            </w:r>
          </w:p>
        </w:tc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4AAEAF2" w14:textId="77777777" w:rsidR="001A741B" w:rsidRPr="00344230" w:rsidRDefault="001366AD" w:rsidP="001A741B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1A741B" w:rsidRPr="00344230">
              <w:rPr>
                <w:sz w:val="18"/>
                <w:szCs w:val="18"/>
              </w:rPr>
              <w:t xml:space="preserve">кспертиза проектов нормативов предельно допустимых сбросов (НДС) с количеством загрязняющих более 20 </w:t>
            </w:r>
          </w:p>
          <w:p w14:paraId="5C044D15" w14:textId="77777777" w:rsidR="00090D5B" w:rsidRPr="00344230" w:rsidRDefault="00090D5B" w:rsidP="001A741B">
            <w:pPr>
              <w:rPr>
                <w:sz w:val="18"/>
                <w:szCs w:val="18"/>
              </w:rPr>
            </w:pPr>
          </w:p>
          <w:p w14:paraId="2C0E128B" w14:textId="77777777" w:rsidR="001A741B" w:rsidRPr="00344230" w:rsidRDefault="001A741B" w:rsidP="001A741B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-каждый последующий выпуск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3843" w14:textId="77777777" w:rsidR="001A741B" w:rsidRPr="00344230" w:rsidRDefault="00B31D7B" w:rsidP="003F6CCC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30</w:t>
            </w:r>
            <w:r w:rsidR="001A741B" w:rsidRPr="00344230">
              <w:rPr>
                <w:sz w:val="18"/>
                <w:szCs w:val="18"/>
              </w:rPr>
              <w:t>000</w:t>
            </w:r>
          </w:p>
          <w:p w14:paraId="5E7D2D0B" w14:textId="77777777" w:rsidR="001A741B" w:rsidRPr="00344230" w:rsidRDefault="001A741B" w:rsidP="001A741B">
            <w:pPr>
              <w:jc w:val="center"/>
              <w:rPr>
                <w:sz w:val="18"/>
                <w:szCs w:val="18"/>
              </w:rPr>
            </w:pPr>
          </w:p>
          <w:p w14:paraId="0335DC83" w14:textId="77777777" w:rsidR="001A741B" w:rsidRPr="00344230" w:rsidRDefault="00AA0043" w:rsidP="001A741B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1A741B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32EAA5F9" w14:textId="77777777" w:rsidTr="00A427A1">
        <w:trPr>
          <w:trHeight w:val="3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60F8B" w14:textId="77777777" w:rsidR="00DC1780" w:rsidRPr="00344230" w:rsidRDefault="00DF4FF6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7A3DB1" w:rsidRPr="00344230">
              <w:rPr>
                <w:sz w:val="18"/>
                <w:szCs w:val="18"/>
              </w:rPr>
              <w:t>3</w:t>
            </w:r>
          </w:p>
        </w:tc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99F18B8" w14:textId="77777777" w:rsidR="00DC1780" w:rsidRPr="00344230" w:rsidRDefault="001366AD" w:rsidP="00DC1780">
            <w:pPr>
              <w:rPr>
                <w:b/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DC1780" w:rsidRPr="00344230">
              <w:rPr>
                <w:sz w:val="18"/>
                <w:szCs w:val="18"/>
              </w:rPr>
              <w:t xml:space="preserve">кспертиза проекта организации санитарно-защитных зон (СЗЗ) групп предприятий, зданий 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420C9" w14:textId="77777777" w:rsidR="00DC1780" w:rsidRPr="00344230" w:rsidRDefault="00AA0043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Pr="00344230">
              <w:rPr>
                <w:sz w:val="18"/>
                <w:szCs w:val="18"/>
                <w:lang w:val="en-US"/>
              </w:rPr>
              <w:t>8</w:t>
            </w:r>
            <w:r w:rsidR="00DC1780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46CED7E2" w14:textId="77777777" w:rsidTr="00A427A1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0AF6" w14:textId="77777777" w:rsidR="00DC1780" w:rsidRPr="00344230" w:rsidRDefault="00DF4FF6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7A3DB1" w:rsidRPr="00344230">
              <w:rPr>
                <w:sz w:val="18"/>
                <w:szCs w:val="18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D27607A" w14:textId="77777777" w:rsidR="00DC1780" w:rsidRPr="00344230" w:rsidRDefault="001366AD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DC1780" w:rsidRPr="00344230">
              <w:rPr>
                <w:sz w:val="18"/>
                <w:szCs w:val="18"/>
              </w:rPr>
              <w:t xml:space="preserve">кспертиза </w:t>
            </w:r>
            <w:r w:rsidR="00DC1780" w:rsidRPr="00344230">
              <w:rPr>
                <w:sz w:val="18"/>
                <w:szCs w:val="18"/>
                <w:u w:val="single"/>
              </w:rPr>
              <w:t>проектов организации санитарно-защитных зон (СЗЗ),</w:t>
            </w:r>
            <w:r w:rsidR="00DC1780" w:rsidRPr="00344230">
              <w:rPr>
                <w:sz w:val="18"/>
                <w:szCs w:val="18"/>
              </w:rPr>
              <w:t xml:space="preserve"> зоны ограничения </w:t>
            </w:r>
            <w:r w:rsidR="00CE799B" w:rsidRPr="00344230">
              <w:rPr>
                <w:sz w:val="18"/>
                <w:szCs w:val="18"/>
              </w:rPr>
              <w:t>застройки и</w:t>
            </w:r>
            <w:r w:rsidR="00DC1780" w:rsidRPr="00344230">
              <w:rPr>
                <w:sz w:val="18"/>
                <w:szCs w:val="18"/>
              </w:rPr>
              <w:t xml:space="preserve"> модернизации ПРТО.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CEB62" w14:textId="77777777" w:rsidR="00DC1780" w:rsidRPr="00344230" w:rsidRDefault="00DC1780" w:rsidP="009C2161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9C2161" w:rsidRPr="00344230">
              <w:rPr>
                <w:sz w:val="18"/>
                <w:szCs w:val="18"/>
              </w:rPr>
              <w:t>15</w:t>
            </w:r>
            <w:r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548B9D67" w14:textId="77777777" w:rsidTr="00A427A1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CC54F" w14:textId="77777777" w:rsidR="00DC1780" w:rsidRPr="00344230" w:rsidRDefault="001A741B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7A3DB1" w:rsidRPr="00344230">
              <w:rPr>
                <w:sz w:val="18"/>
                <w:szCs w:val="18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E6A10C3" w14:textId="77777777" w:rsidR="00DC1780" w:rsidRPr="00344230" w:rsidRDefault="001366AD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DC1780" w:rsidRPr="00344230">
              <w:rPr>
                <w:sz w:val="18"/>
                <w:szCs w:val="18"/>
              </w:rPr>
              <w:t xml:space="preserve">кспертиза документации и результатов </w:t>
            </w:r>
            <w:r w:rsidR="00CE799B" w:rsidRPr="00344230">
              <w:rPr>
                <w:sz w:val="18"/>
                <w:szCs w:val="18"/>
              </w:rPr>
              <w:t>лабораторных исследований</w:t>
            </w:r>
            <w:r w:rsidR="00DC1780" w:rsidRPr="00344230">
              <w:rPr>
                <w:sz w:val="18"/>
                <w:szCs w:val="18"/>
              </w:rPr>
              <w:t xml:space="preserve"> по </w:t>
            </w:r>
            <w:r w:rsidR="00DC1780" w:rsidRPr="00344230">
              <w:rPr>
                <w:sz w:val="18"/>
                <w:szCs w:val="18"/>
                <w:u w:val="single"/>
              </w:rPr>
              <w:t xml:space="preserve">вводу в эксплуатацию </w:t>
            </w:r>
            <w:r w:rsidR="00CE799B" w:rsidRPr="00344230">
              <w:rPr>
                <w:sz w:val="18"/>
                <w:szCs w:val="18"/>
                <w:u w:val="single"/>
              </w:rPr>
              <w:t xml:space="preserve">объектов </w:t>
            </w:r>
            <w:r w:rsidR="00CE799B" w:rsidRPr="00344230">
              <w:rPr>
                <w:sz w:val="18"/>
                <w:szCs w:val="18"/>
              </w:rPr>
              <w:t>ПРТО</w:t>
            </w:r>
            <w:r w:rsidR="00DC1780" w:rsidRPr="00344230">
              <w:rPr>
                <w:sz w:val="18"/>
                <w:szCs w:val="18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1D0FE" w14:textId="77777777" w:rsidR="00DC1780" w:rsidRPr="00344230" w:rsidRDefault="009C2161" w:rsidP="00DC1780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85</w:t>
            </w:r>
            <w:r w:rsidR="00DC1780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40E80DD4" w14:textId="77777777" w:rsidTr="00A427A1">
        <w:trPr>
          <w:trHeight w:val="6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25F4C" w14:textId="77777777" w:rsidR="004B5E4B" w:rsidRPr="00344230" w:rsidRDefault="007A3DB1" w:rsidP="00DC1780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16</w:t>
            </w:r>
          </w:p>
          <w:p w14:paraId="40AEA925" w14:textId="77777777" w:rsidR="004B5E4B" w:rsidRPr="00344230" w:rsidRDefault="004B5E4B" w:rsidP="001A741B">
            <w:pPr>
              <w:ind w:left="-18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079BD5AC" w14:textId="77777777" w:rsidR="004B5E4B" w:rsidRPr="00344230" w:rsidRDefault="001366AD" w:rsidP="004B5E4B">
            <w:pPr>
              <w:jc w:val="both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Э</w:t>
            </w:r>
            <w:r w:rsidR="004B5E4B" w:rsidRPr="00344230">
              <w:rPr>
                <w:sz w:val="18"/>
                <w:szCs w:val="18"/>
              </w:rPr>
              <w:t xml:space="preserve">кспертиза </w:t>
            </w:r>
            <w:r w:rsidR="004B5E4B" w:rsidRPr="00344230">
              <w:rPr>
                <w:bCs/>
                <w:sz w:val="18"/>
                <w:szCs w:val="18"/>
              </w:rPr>
              <w:t xml:space="preserve">проектной документации по размещению </w:t>
            </w:r>
            <w:r w:rsidR="004B5E4B" w:rsidRPr="00344230">
              <w:rPr>
                <w:sz w:val="18"/>
                <w:szCs w:val="18"/>
              </w:rPr>
              <w:t>рентгеновского оборудования с расчётом радиационной защиты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0EA2D" w14:textId="0A12D942" w:rsidR="00CF795F" w:rsidRPr="00344230" w:rsidRDefault="000B70ED" w:rsidP="001E0A4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0344E" w:rsidRPr="00344230">
              <w:rPr>
                <w:sz w:val="18"/>
                <w:szCs w:val="18"/>
              </w:rPr>
              <w:t xml:space="preserve">000 </w:t>
            </w:r>
          </w:p>
          <w:p w14:paraId="210466CA" w14:textId="77777777" w:rsidR="004B5E4B" w:rsidRPr="00344230" w:rsidRDefault="004B5E4B" w:rsidP="00FC50D0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(</w:t>
            </w:r>
            <w:r w:rsidR="001E0A49" w:rsidRPr="00344230">
              <w:rPr>
                <w:sz w:val="18"/>
                <w:szCs w:val="18"/>
              </w:rPr>
              <w:t>стоматологический каб</w:t>
            </w:r>
            <w:r w:rsidR="00CF795F" w:rsidRPr="00344230">
              <w:rPr>
                <w:sz w:val="18"/>
                <w:szCs w:val="18"/>
              </w:rPr>
              <w:t>.</w:t>
            </w:r>
            <w:r w:rsidRPr="00344230">
              <w:rPr>
                <w:sz w:val="18"/>
                <w:szCs w:val="18"/>
              </w:rPr>
              <w:t>)</w:t>
            </w:r>
            <w:r w:rsidR="00CF795F" w:rsidRPr="00344230">
              <w:rPr>
                <w:sz w:val="18"/>
                <w:szCs w:val="18"/>
              </w:rPr>
              <w:t xml:space="preserve"> </w:t>
            </w:r>
          </w:p>
        </w:tc>
      </w:tr>
      <w:tr w:rsidR="007A50F9" w:rsidRPr="00344230" w14:paraId="6B967021" w14:textId="77777777" w:rsidTr="00A427A1">
        <w:trPr>
          <w:trHeight w:val="9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59F4" w14:textId="77777777" w:rsidR="004B5E4B" w:rsidRPr="00344230" w:rsidRDefault="004B5E4B" w:rsidP="001A741B">
            <w:pPr>
              <w:ind w:left="-18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14F2BA9D" w14:textId="77777777" w:rsidR="004B5E4B" w:rsidRPr="00344230" w:rsidRDefault="004B5E4B" w:rsidP="00B64135">
            <w:pPr>
              <w:rPr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CBC3" w14:textId="2DB881E2" w:rsidR="00E0344E" w:rsidRPr="00344230" w:rsidRDefault="00CF795F" w:rsidP="00E0344E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="000B70ED">
              <w:rPr>
                <w:sz w:val="18"/>
                <w:szCs w:val="18"/>
              </w:rPr>
              <w:t>5</w:t>
            </w:r>
            <w:r w:rsidR="00E0344E" w:rsidRPr="00344230">
              <w:rPr>
                <w:sz w:val="18"/>
                <w:szCs w:val="18"/>
              </w:rPr>
              <w:t>0</w:t>
            </w:r>
            <w:r w:rsidR="004B5E4B" w:rsidRPr="00344230">
              <w:rPr>
                <w:sz w:val="18"/>
                <w:szCs w:val="18"/>
              </w:rPr>
              <w:t>00</w:t>
            </w:r>
            <w:r w:rsidR="00E0344E" w:rsidRPr="00344230">
              <w:rPr>
                <w:sz w:val="18"/>
                <w:szCs w:val="18"/>
              </w:rPr>
              <w:t xml:space="preserve"> </w:t>
            </w:r>
            <w:r w:rsidRPr="00344230">
              <w:rPr>
                <w:sz w:val="18"/>
                <w:szCs w:val="18"/>
              </w:rPr>
              <w:t>до 2-х аппаратов</w:t>
            </w:r>
            <w:r w:rsidR="00E0344E" w:rsidRPr="00344230">
              <w:rPr>
                <w:sz w:val="18"/>
                <w:szCs w:val="18"/>
              </w:rPr>
              <w:t xml:space="preserve"> в каб</w:t>
            </w:r>
            <w:r w:rsidRPr="00344230">
              <w:rPr>
                <w:sz w:val="18"/>
                <w:szCs w:val="18"/>
              </w:rPr>
              <w:t>.</w:t>
            </w:r>
          </w:p>
          <w:p w14:paraId="43AED08E" w14:textId="4DE6A288" w:rsidR="004B5E4B" w:rsidRPr="00344230" w:rsidRDefault="000B70ED" w:rsidP="00DC178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bookmarkStart w:id="0" w:name="_GoBack"/>
            <w:bookmarkEnd w:id="0"/>
            <w:r w:rsidR="00E0344E" w:rsidRPr="00344230">
              <w:rPr>
                <w:sz w:val="18"/>
                <w:szCs w:val="18"/>
              </w:rPr>
              <w:t xml:space="preserve">000 </w:t>
            </w:r>
            <w:r w:rsidR="00CF795F" w:rsidRPr="00344230">
              <w:rPr>
                <w:sz w:val="18"/>
                <w:szCs w:val="18"/>
              </w:rPr>
              <w:t>более 2-х аппаратов в каб.</w:t>
            </w:r>
          </w:p>
          <w:p w14:paraId="2483B3D3" w14:textId="77777777" w:rsidR="004B5E4B" w:rsidRPr="00344230" w:rsidRDefault="006456C8" w:rsidP="00DC1780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(</w:t>
            </w:r>
            <w:r w:rsidR="001E0A49" w:rsidRPr="00344230">
              <w:rPr>
                <w:sz w:val="18"/>
                <w:szCs w:val="18"/>
              </w:rPr>
              <w:t>рентгенкабинет</w:t>
            </w:r>
            <w:r w:rsidRPr="00344230">
              <w:rPr>
                <w:sz w:val="18"/>
                <w:szCs w:val="18"/>
              </w:rPr>
              <w:t>)</w:t>
            </w:r>
          </w:p>
        </w:tc>
      </w:tr>
      <w:tr w:rsidR="007A50F9" w:rsidRPr="00344230" w14:paraId="21B809D0" w14:textId="77777777" w:rsidTr="00A427A1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890F6" w14:textId="77777777" w:rsidR="00B64135" w:rsidRPr="00344230" w:rsidRDefault="00B64135" w:rsidP="00334DEF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7A3DB1" w:rsidRPr="00344230">
              <w:rPr>
                <w:sz w:val="18"/>
                <w:szCs w:val="18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1BDE14B" w14:textId="77777777" w:rsidR="00B64135" w:rsidRPr="00344230" w:rsidRDefault="00896BF1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Экспертиза на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44230">
              <w:rPr>
                <w:sz w:val="18"/>
                <w:szCs w:val="18"/>
                <w:shd w:val="clear" w:color="auto" w:fill="FFFFFF"/>
              </w:rPr>
              <w:t>условия работы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44230">
              <w:rPr>
                <w:sz w:val="18"/>
                <w:szCs w:val="18"/>
                <w:shd w:val="clear" w:color="auto" w:fill="FFFFFF"/>
              </w:rPr>
              <w:t>с источниками ионизирующего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44230">
              <w:rPr>
                <w:sz w:val="18"/>
                <w:szCs w:val="18"/>
                <w:shd w:val="clear" w:color="auto" w:fill="FFFFFF"/>
              </w:rPr>
              <w:t xml:space="preserve">излучения.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78CF5D" w14:textId="77777777" w:rsidR="00B64135" w:rsidRPr="00344230" w:rsidRDefault="00334DEF" w:rsidP="009E180A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9E180A" w:rsidRPr="00344230">
              <w:rPr>
                <w:sz w:val="18"/>
                <w:szCs w:val="18"/>
              </w:rPr>
              <w:t>5</w:t>
            </w:r>
            <w:r w:rsidR="00B64135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20C1FE45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4109" w14:textId="77777777" w:rsidR="00B64135" w:rsidRPr="00344230" w:rsidRDefault="00B64135" w:rsidP="00334DEF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7A3DB1" w:rsidRPr="00344230">
              <w:rPr>
                <w:sz w:val="18"/>
                <w:szCs w:val="18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94D342" w14:textId="77777777" w:rsidR="00B64135" w:rsidRPr="00344230" w:rsidRDefault="00896BF1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Экспертиза на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344230">
              <w:rPr>
                <w:sz w:val="18"/>
                <w:szCs w:val="18"/>
                <w:shd w:val="clear" w:color="auto" w:fill="FFFFFF"/>
              </w:rPr>
              <w:t>условия хранения источника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 xml:space="preserve"> ионизирующего </w:t>
            </w:r>
            <w:r w:rsidRPr="00344230">
              <w:rPr>
                <w:sz w:val="18"/>
                <w:szCs w:val="18"/>
                <w:shd w:val="clear" w:color="auto" w:fill="FFFFFF"/>
              </w:rPr>
              <w:t xml:space="preserve">излучения.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94E6A" w14:textId="77777777" w:rsidR="00B64135" w:rsidRPr="00344230" w:rsidRDefault="00AA0043" w:rsidP="00B64135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  <w:lang w:val="en-US"/>
              </w:rPr>
              <w:t>7</w:t>
            </w:r>
            <w:r w:rsidR="00334DEF" w:rsidRPr="00344230">
              <w:rPr>
                <w:sz w:val="18"/>
                <w:szCs w:val="18"/>
              </w:rPr>
              <w:t>5</w:t>
            </w:r>
            <w:r w:rsidR="00B64135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7CF0428B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454AA" w14:textId="77777777" w:rsidR="00B64135" w:rsidRPr="00344230" w:rsidRDefault="00B64135" w:rsidP="00334DEF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lastRenderedPageBreak/>
              <w:t>1</w:t>
            </w:r>
            <w:r w:rsidR="007A3DB1" w:rsidRPr="00344230">
              <w:rPr>
                <w:sz w:val="18"/>
                <w:szCs w:val="18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285A730" w14:textId="4800CF90" w:rsidR="00B64135" w:rsidRPr="00344230" w:rsidRDefault="001366AD" w:rsidP="005E11CD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</w:t>
            </w:r>
            <w:r w:rsidR="005E11CD" w:rsidRPr="00344230">
              <w:rPr>
                <w:sz w:val="18"/>
                <w:szCs w:val="18"/>
                <w:shd w:val="clear" w:color="auto" w:fill="FFFFFF"/>
              </w:rPr>
              <w:t>кспертиза медицинской деятельности (1</w:t>
            </w:r>
            <w:r w:rsidR="00E84A1A" w:rsidRPr="00344230">
              <w:rPr>
                <w:sz w:val="18"/>
                <w:szCs w:val="18"/>
                <w:shd w:val="clear" w:color="auto" w:fill="FFFFFF"/>
              </w:rPr>
              <w:t xml:space="preserve"> кабинет</w:t>
            </w:r>
            <w:r w:rsidR="005E11CD" w:rsidRPr="00344230">
              <w:rPr>
                <w:sz w:val="18"/>
                <w:szCs w:val="18"/>
                <w:shd w:val="clear" w:color="auto" w:fill="FFFFFF"/>
              </w:rPr>
              <w:t>)</w:t>
            </w:r>
          </w:p>
          <w:p w14:paraId="094D9016" w14:textId="61B67C4A" w:rsidR="00E84A1A" w:rsidRPr="00344230" w:rsidRDefault="00E84A1A" w:rsidP="005E11CD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2-4 кабинета</w:t>
            </w:r>
          </w:p>
          <w:p w14:paraId="5170CF0E" w14:textId="0EC59C74" w:rsidR="00E84A1A" w:rsidRPr="00344230" w:rsidRDefault="00E84A1A" w:rsidP="005E11CD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Более 4 кабинетов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428FF" w14:textId="725587F0" w:rsidR="00B64135" w:rsidRPr="00344230" w:rsidRDefault="00E84A1A" w:rsidP="001366AD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от 7500</w:t>
            </w:r>
          </w:p>
          <w:p w14:paraId="7745F106" w14:textId="77777777" w:rsidR="006C5428" w:rsidRPr="00344230" w:rsidRDefault="00E84A1A" w:rsidP="001366AD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от 10000</w:t>
            </w:r>
          </w:p>
          <w:p w14:paraId="5365A177" w14:textId="3C4D29B6" w:rsidR="00C72B76" w:rsidRPr="00344230" w:rsidRDefault="00E84A1A" w:rsidP="001366AD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2000-</w:t>
            </w:r>
            <w:r w:rsidR="00AA0043" w:rsidRPr="00344230">
              <w:rPr>
                <w:sz w:val="18"/>
                <w:szCs w:val="18"/>
              </w:rPr>
              <w:t>30</w:t>
            </w:r>
            <w:r w:rsidR="00C72B76" w:rsidRPr="00344230">
              <w:rPr>
                <w:sz w:val="18"/>
                <w:szCs w:val="18"/>
              </w:rPr>
              <w:t>00 дополнительно (за каждый кабинет)</w:t>
            </w:r>
          </w:p>
        </w:tc>
      </w:tr>
      <w:tr w:rsidR="007A50F9" w:rsidRPr="00344230" w14:paraId="1E6CBDE0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5D96A" w14:textId="77777777" w:rsidR="00B64135" w:rsidRPr="00344230" w:rsidRDefault="007A3DB1" w:rsidP="00334DEF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4E2885B" w14:textId="77777777" w:rsidR="00B64135" w:rsidRPr="00344230" w:rsidRDefault="001366AD" w:rsidP="005E11CD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</w:t>
            </w:r>
            <w:r w:rsidR="00896BF1" w:rsidRPr="00344230">
              <w:rPr>
                <w:sz w:val="18"/>
                <w:szCs w:val="18"/>
                <w:shd w:val="clear" w:color="auto" w:fill="FFFFFF"/>
              </w:rPr>
              <w:t>кспертиза фармацевтической</w:t>
            </w:r>
            <w:r w:rsidR="005E11CD" w:rsidRPr="00344230">
              <w:rPr>
                <w:sz w:val="18"/>
                <w:szCs w:val="18"/>
                <w:shd w:val="clear" w:color="auto" w:fill="FFFFFF"/>
              </w:rPr>
              <w:t xml:space="preserve"> деятельности (аптечный пункт)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5E485" w14:textId="0D3800F8" w:rsidR="00B64135" w:rsidRPr="00344230" w:rsidRDefault="00E84A1A" w:rsidP="00AA0043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от 6500</w:t>
            </w:r>
          </w:p>
        </w:tc>
      </w:tr>
      <w:tr w:rsidR="007A50F9" w:rsidRPr="00344230" w14:paraId="2CDAC79B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0215" w14:textId="77777777" w:rsidR="00412672" w:rsidRPr="00344230" w:rsidRDefault="00DF4FF6" w:rsidP="00334DEF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A05B2F4" w14:textId="77777777" w:rsidR="00412672" w:rsidRPr="00344230" w:rsidRDefault="001366AD" w:rsidP="00412672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</w:t>
            </w:r>
            <w:r w:rsidR="00412672" w:rsidRPr="00344230">
              <w:rPr>
                <w:sz w:val="18"/>
                <w:szCs w:val="18"/>
                <w:shd w:val="clear" w:color="auto" w:fill="FFFFFF"/>
              </w:rPr>
              <w:t>кспертиза фармацевтической деятельности (аптека)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EED85" w14:textId="756DD64A" w:rsidR="00412672" w:rsidRPr="00344230" w:rsidRDefault="00E84A1A" w:rsidP="00AA0043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от 10000</w:t>
            </w:r>
          </w:p>
        </w:tc>
      </w:tr>
      <w:tr w:rsidR="007A50F9" w:rsidRPr="00344230" w14:paraId="3CEAF74C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8594D" w14:textId="77777777" w:rsidR="00B64135" w:rsidRPr="00344230" w:rsidRDefault="00DF4FF6" w:rsidP="00334DEF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6F6D091" w14:textId="77777777" w:rsidR="00B64135" w:rsidRPr="00344230" w:rsidRDefault="00B64135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Экспертиза на деятельность по сбору, использованию, обезвреживанию, транспортировке, размещению отходов I-IV класса опасности (количество видов отходов менее 20)</w:t>
            </w:r>
          </w:p>
          <w:p w14:paraId="45AC0C3D" w14:textId="77777777" w:rsidR="00090D5B" w:rsidRPr="00344230" w:rsidRDefault="00090D5B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14:paraId="745E5786" w14:textId="77777777" w:rsidR="00B64135" w:rsidRPr="00344230" w:rsidRDefault="00B64135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от двух и более площадок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50A7F0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AA0043" w:rsidRPr="00344230">
              <w:rPr>
                <w:sz w:val="18"/>
                <w:szCs w:val="18"/>
                <w:lang w:val="en-US"/>
              </w:rPr>
              <w:t>80</w:t>
            </w:r>
            <w:r w:rsidRPr="00344230">
              <w:rPr>
                <w:sz w:val="18"/>
                <w:szCs w:val="18"/>
              </w:rPr>
              <w:t>00</w:t>
            </w:r>
          </w:p>
          <w:p w14:paraId="4B47908E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138186C8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6B1C6F69" w14:textId="77777777" w:rsidR="00B6413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 </w:t>
            </w:r>
            <w:r w:rsidRPr="00344230">
              <w:rPr>
                <w:sz w:val="18"/>
                <w:szCs w:val="18"/>
                <w:lang w:val="en-US"/>
              </w:rPr>
              <w:t>60</w:t>
            </w:r>
            <w:r w:rsidR="00B64135" w:rsidRPr="00344230">
              <w:rPr>
                <w:sz w:val="18"/>
                <w:szCs w:val="18"/>
              </w:rPr>
              <w:t>00 (за каждую)</w:t>
            </w:r>
          </w:p>
        </w:tc>
      </w:tr>
      <w:tr w:rsidR="007A50F9" w:rsidRPr="00344230" w14:paraId="34B3121F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E4AB" w14:textId="77777777" w:rsidR="00B64135" w:rsidRPr="00344230" w:rsidRDefault="00DF4FF6" w:rsidP="00A427A1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EDA4798" w14:textId="77777777" w:rsidR="00B64135" w:rsidRPr="00344230" w:rsidRDefault="00B64135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 xml:space="preserve"> Экспертиза на деятельность по сбору, использованию, обезвреживанию, транспортировке, размещению отходов I-IV класса опасности (количество видов отходов более 20)</w:t>
            </w:r>
          </w:p>
          <w:p w14:paraId="36F95308" w14:textId="77777777" w:rsidR="00090D5B" w:rsidRPr="00344230" w:rsidRDefault="00090D5B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14:paraId="15F33852" w14:textId="77777777" w:rsidR="00B64135" w:rsidRPr="00344230" w:rsidRDefault="00B64135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от двух и более площадок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4502C" w14:textId="77777777" w:rsidR="00B64135" w:rsidRPr="00344230" w:rsidRDefault="00B64135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AA0043" w:rsidRPr="00344230">
              <w:rPr>
                <w:sz w:val="18"/>
                <w:szCs w:val="18"/>
                <w:lang w:val="en-US"/>
              </w:rPr>
              <w:t>4</w:t>
            </w:r>
            <w:r w:rsidRPr="00344230">
              <w:rPr>
                <w:sz w:val="18"/>
                <w:szCs w:val="18"/>
              </w:rPr>
              <w:t>000</w:t>
            </w:r>
          </w:p>
          <w:p w14:paraId="3C446C2B" w14:textId="77777777" w:rsidR="00B64135" w:rsidRPr="00344230" w:rsidRDefault="00B64135" w:rsidP="00334DEF">
            <w:pPr>
              <w:ind w:right="-108" w:firstLine="52"/>
              <w:rPr>
                <w:sz w:val="18"/>
                <w:szCs w:val="18"/>
              </w:rPr>
            </w:pPr>
          </w:p>
          <w:p w14:paraId="27F692B3" w14:textId="77777777" w:rsidR="00B64135" w:rsidRPr="00344230" w:rsidRDefault="00B64135" w:rsidP="00334DEF">
            <w:pPr>
              <w:ind w:right="-108" w:firstLine="52"/>
              <w:rPr>
                <w:sz w:val="18"/>
                <w:szCs w:val="18"/>
              </w:rPr>
            </w:pPr>
          </w:p>
          <w:p w14:paraId="3966B824" w14:textId="77777777" w:rsidR="00B6413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B64135" w:rsidRPr="00344230">
              <w:rPr>
                <w:sz w:val="18"/>
                <w:szCs w:val="18"/>
              </w:rPr>
              <w:t xml:space="preserve">00 (за каждую) </w:t>
            </w:r>
          </w:p>
        </w:tc>
      </w:tr>
      <w:tr w:rsidR="007A50F9" w:rsidRPr="00344230" w14:paraId="4791EEFF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0F52" w14:textId="77777777" w:rsidR="001C5209" w:rsidRPr="00344230" w:rsidRDefault="00DF4FF6" w:rsidP="001C5209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179163" w14:textId="77777777" w:rsidR="001C5209" w:rsidRPr="00344230" w:rsidRDefault="001C5209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Экспертиза на деятельность по сбору, использованию, обезвреживанию, транспортировке, размещению отходов I-IV класса опасности (количество видов отходов более 50)</w:t>
            </w:r>
          </w:p>
          <w:p w14:paraId="5C313936" w14:textId="77777777" w:rsidR="00090D5B" w:rsidRPr="00344230" w:rsidRDefault="00090D5B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</w:p>
          <w:p w14:paraId="676CB9EF" w14:textId="77777777" w:rsidR="001C5209" w:rsidRPr="00344230" w:rsidRDefault="001C5209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от двух и более площадок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6068D" w14:textId="77777777" w:rsidR="001C5209" w:rsidRPr="00344230" w:rsidRDefault="00AA0043" w:rsidP="001C5209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43</w:t>
            </w:r>
            <w:r w:rsidR="001C5209" w:rsidRPr="00344230">
              <w:rPr>
                <w:sz w:val="18"/>
                <w:szCs w:val="18"/>
              </w:rPr>
              <w:t>000</w:t>
            </w:r>
          </w:p>
          <w:p w14:paraId="3AD62B4F" w14:textId="77777777" w:rsidR="001C5209" w:rsidRPr="00344230" w:rsidRDefault="001C5209" w:rsidP="001C5209">
            <w:pPr>
              <w:ind w:right="-108" w:firstLine="52"/>
              <w:rPr>
                <w:sz w:val="18"/>
                <w:szCs w:val="18"/>
              </w:rPr>
            </w:pPr>
          </w:p>
          <w:p w14:paraId="4548589B" w14:textId="77777777" w:rsidR="001C5209" w:rsidRPr="00344230" w:rsidRDefault="001C5209" w:rsidP="001C5209">
            <w:pPr>
              <w:ind w:right="-108" w:firstLine="52"/>
              <w:rPr>
                <w:sz w:val="18"/>
                <w:szCs w:val="18"/>
              </w:rPr>
            </w:pPr>
          </w:p>
          <w:p w14:paraId="037C0329" w14:textId="77777777" w:rsidR="001C5209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1C5209" w:rsidRPr="00344230">
              <w:rPr>
                <w:sz w:val="18"/>
                <w:szCs w:val="18"/>
              </w:rPr>
              <w:t>00 (за каждую)</w:t>
            </w:r>
          </w:p>
        </w:tc>
      </w:tr>
      <w:tr w:rsidR="007A50F9" w:rsidRPr="00344230" w14:paraId="2803BF6A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A81D5" w14:textId="77777777" w:rsidR="00E924C1" w:rsidRPr="00344230" w:rsidRDefault="00E924C1" w:rsidP="00A427A1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0A39003" w14:textId="77777777" w:rsidR="00E924C1" w:rsidRPr="00344230" w:rsidRDefault="00F30B7A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Экспертиза представленных документов, протоколов по определению класса опасности отходов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88F70" w14:textId="77777777" w:rsidR="00E924C1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40</w:t>
            </w:r>
            <w:r w:rsidR="00F30B7A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58999A96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0593" w14:textId="77777777" w:rsidR="00F30B7A" w:rsidRPr="00344230" w:rsidRDefault="00F30B7A" w:rsidP="00A427A1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489977D" w14:textId="77777777" w:rsidR="00F30B7A" w:rsidRPr="00344230" w:rsidRDefault="00F30B7A" w:rsidP="00E924C1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 xml:space="preserve">Определение класса опасности токсичных отходов производства и потребления расчетным методом (до 3-х </w:t>
            </w:r>
            <w:r w:rsidR="00AE408E" w:rsidRPr="00344230">
              <w:rPr>
                <w:sz w:val="18"/>
                <w:szCs w:val="18"/>
                <w:shd w:val="clear" w:color="auto" w:fill="FFFFFF"/>
              </w:rPr>
              <w:t>ингредиентов</w:t>
            </w:r>
            <w:r w:rsidRPr="00344230">
              <w:rPr>
                <w:sz w:val="18"/>
                <w:szCs w:val="18"/>
                <w:shd w:val="clear" w:color="auto" w:fill="FFFFFF"/>
              </w:rPr>
              <w:t xml:space="preserve"> в одном отходе)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5945E" w14:textId="77777777" w:rsidR="00F30B7A" w:rsidRPr="00344230" w:rsidRDefault="00AA0043" w:rsidP="00E924C1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1100</w:t>
            </w:r>
          </w:p>
        </w:tc>
      </w:tr>
      <w:tr w:rsidR="007A50F9" w:rsidRPr="00344230" w14:paraId="3C5DD929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C4E6D" w14:textId="77777777" w:rsidR="00F30B7A" w:rsidRPr="00344230" w:rsidRDefault="00F30B7A" w:rsidP="00A427A1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3E96E96" w14:textId="77777777" w:rsidR="00F30B7A" w:rsidRPr="00344230" w:rsidRDefault="00F30B7A" w:rsidP="00F30B7A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 xml:space="preserve">Определение класса опасности токсичных отходов производства и потребления расчетным методом (от 4-х до 7-ми </w:t>
            </w:r>
            <w:r w:rsidR="00AE408E" w:rsidRPr="00344230">
              <w:rPr>
                <w:sz w:val="18"/>
                <w:szCs w:val="18"/>
                <w:shd w:val="clear" w:color="auto" w:fill="FFFFFF"/>
              </w:rPr>
              <w:t>ингредиентов</w:t>
            </w:r>
            <w:r w:rsidRPr="00344230">
              <w:rPr>
                <w:sz w:val="18"/>
                <w:szCs w:val="18"/>
                <w:shd w:val="clear" w:color="auto" w:fill="FFFFFF"/>
              </w:rPr>
              <w:t xml:space="preserve"> в одном отходе)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432CD" w14:textId="77777777" w:rsidR="00F30B7A" w:rsidRPr="00344230" w:rsidRDefault="00AA0043" w:rsidP="00E924C1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17</w:t>
            </w:r>
            <w:r w:rsidR="00F30B7A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4988E0D1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0C8F1" w14:textId="77777777" w:rsidR="00F30B7A" w:rsidRPr="00344230" w:rsidRDefault="00F30B7A" w:rsidP="00A427A1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709B797" w14:textId="77777777" w:rsidR="00F30B7A" w:rsidRPr="00344230" w:rsidRDefault="00F30B7A" w:rsidP="00E924C1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 xml:space="preserve">Определение класса опасности токсичных отходов производства и потребления расчетным методом (более 7-ми </w:t>
            </w:r>
            <w:r w:rsidR="00AE408E" w:rsidRPr="00344230">
              <w:rPr>
                <w:sz w:val="18"/>
                <w:szCs w:val="18"/>
                <w:shd w:val="clear" w:color="auto" w:fill="FFFFFF"/>
              </w:rPr>
              <w:t>ингредиентов</w:t>
            </w:r>
            <w:r w:rsidRPr="00344230">
              <w:rPr>
                <w:sz w:val="18"/>
                <w:szCs w:val="18"/>
                <w:shd w:val="clear" w:color="auto" w:fill="FFFFFF"/>
              </w:rPr>
              <w:t xml:space="preserve"> в одном отходе)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50761" w14:textId="77777777" w:rsidR="00F30B7A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21</w:t>
            </w:r>
            <w:r w:rsidR="00334DEF" w:rsidRPr="00344230">
              <w:rPr>
                <w:sz w:val="18"/>
                <w:szCs w:val="18"/>
              </w:rPr>
              <w:t>0</w:t>
            </w:r>
            <w:r w:rsidR="00F30B7A" w:rsidRPr="00344230">
              <w:rPr>
                <w:sz w:val="18"/>
                <w:szCs w:val="18"/>
              </w:rPr>
              <w:t>0</w:t>
            </w:r>
          </w:p>
        </w:tc>
      </w:tr>
      <w:tr w:rsidR="007A50F9" w:rsidRPr="00344230" w14:paraId="6D80F3AA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7DD5" w14:textId="77777777" w:rsidR="00B64135" w:rsidRPr="00344230" w:rsidRDefault="00E924C1" w:rsidP="00334DEF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7A3DB1" w:rsidRPr="00344230">
              <w:rPr>
                <w:sz w:val="18"/>
                <w:szCs w:val="18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05907ED" w14:textId="77777777" w:rsidR="00B64135" w:rsidRPr="00344230" w:rsidRDefault="001366AD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>кспертиза проектов по организации зон санитарной охраны источников водоснабжения и водопроводов питьевого назначения из поверхностных водоемов</w:t>
            </w:r>
          </w:p>
          <w:p w14:paraId="22920E1A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-от двух и более водных объектов или площадок водоподготовки</w:t>
            </w:r>
          </w:p>
          <w:p w14:paraId="5833D0CA" w14:textId="77777777" w:rsidR="00090D5B" w:rsidRPr="00344230" w:rsidRDefault="00090D5B" w:rsidP="00334DEF">
            <w:pPr>
              <w:rPr>
                <w:sz w:val="18"/>
                <w:szCs w:val="18"/>
                <w:shd w:val="clear" w:color="auto" w:fill="FFFFFF"/>
              </w:rPr>
            </w:pPr>
          </w:p>
          <w:p w14:paraId="56DDAAF3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магистральных водоводов от площадки станции подготовки питьевой воды или ее хранения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416C1" w14:textId="77777777" w:rsidR="00B64135" w:rsidRPr="00344230" w:rsidRDefault="00B64135" w:rsidP="00334DEF">
            <w:pPr>
              <w:ind w:right="-108" w:firstLine="52"/>
              <w:rPr>
                <w:sz w:val="18"/>
                <w:szCs w:val="18"/>
              </w:rPr>
            </w:pPr>
          </w:p>
          <w:p w14:paraId="7F19A1DB" w14:textId="77777777" w:rsidR="00B64135" w:rsidRPr="00344230" w:rsidRDefault="00B64135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="00AA0043" w:rsidRPr="00344230">
              <w:rPr>
                <w:sz w:val="18"/>
                <w:szCs w:val="18"/>
              </w:rPr>
              <w:t>8</w:t>
            </w:r>
            <w:r w:rsidRPr="00344230">
              <w:rPr>
                <w:sz w:val="18"/>
                <w:szCs w:val="18"/>
              </w:rPr>
              <w:t>000</w:t>
            </w:r>
          </w:p>
          <w:p w14:paraId="15635429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1EA05747" w14:textId="77777777" w:rsidR="00B6413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B64135" w:rsidRPr="00344230">
              <w:rPr>
                <w:sz w:val="18"/>
                <w:szCs w:val="18"/>
              </w:rPr>
              <w:t>00 (за каждую)</w:t>
            </w:r>
          </w:p>
          <w:p w14:paraId="084102FB" w14:textId="77777777" w:rsidR="00090D5B" w:rsidRPr="00344230" w:rsidRDefault="00090D5B" w:rsidP="00334DEF">
            <w:pPr>
              <w:ind w:right="-108" w:firstLine="52"/>
              <w:rPr>
                <w:sz w:val="18"/>
                <w:szCs w:val="18"/>
              </w:rPr>
            </w:pPr>
          </w:p>
          <w:p w14:paraId="411C15E6" w14:textId="77777777" w:rsidR="00B6413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</w:t>
            </w:r>
            <w:r w:rsidR="00B64135" w:rsidRPr="00344230">
              <w:rPr>
                <w:sz w:val="18"/>
                <w:szCs w:val="18"/>
              </w:rPr>
              <w:t>000 за каждые 5 км</w:t>
            </w:r>
          </w:p>
        </w:tc>
      </w:tr>
      <w:tr w:rsidR="007A50F9" w:rsidRPr="00344230" w14:paraId="7F9C08D3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0BC2B" w14:textId="77777777" w:rsidR="00B64135" w:rsidRPr="00344230" w:rsidRDefault="007A3DB1" w:rsidP="00334DEF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80F7765" w14:textId="77777777" w:rsidR="00B64135" w:rsidRPr="00344230" w:rsidRDefault="001366AD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>кспертиза проектов по организации зон санитарной охраны источников водоснабжения и водопроводов питьевого назначения из подземных вод (до 5 скважин на одном участке подземных вод)</w:t>
            </w:r>
          </w:p>
          <w:p w14:paraId="746412E3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</w:p>
          <w:p w14:paraId="3E358D52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более 5 скважин на одном участке подземных вод</w:t>
            </w:r>
          </w:p>
          <w:p w14:paraId="277B4A33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</w:p>
          <w:p w14:paraId="3FDA3DFA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-от двух и более участков подземных вод</w:t>
            </w:r>
          </w:p>
          <w:p w14:paraId="3288632F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</w:p>
          <w:p w14:paraId="3551C0DD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от двух и более площадок по водоподготовке или расположению резервуаров чистой питьевой воды</w:t>
            </w:r>
          </w:p>
          <w:p w14:paraId="1C60C05E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</w:p>
          <w:p w14:paraId="46C0A712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магистральных водоводов от скважин, площадки водоподготовки, резервуаров питьевой воды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63DF8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21144A88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227C0B6A" w14:textId="77777777" w:rsidR="00B64135" w:rsidRPr="00344230" w:rsidRDefault="00AA0043" w:rsidP="00334DEF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32</w:t>
            </w:r>
            <w:r w:rsidR="00B64135" w:rsidRPr="00344230">
              <w:rPr>
                <w:sz w:val="18"/>
                <w:szCs w:val="18"/>
              </w:rPr>
              <w:t>000</w:t>
            </w:r>
          </w:p>
          <w:p w14:paraId="0BCEAA57" w14:textId="77777777" w:rsidR="00B64135" w:rsidRPr="00344230" w:rsidRDefault="00B64135" w:rsidP="00334DEF">
            <w:pPr>
              <w:ind w:right="-108" w:firstLine="52"/>
              <w:rPr>
                <w:sz w:val="18"/>
                <w:szCs w:val="18"/>
              </w:rPr>
            </w:pPr>
          </w:p>
          <w:p w14:paraId="1269945D" w14:textId="77777777" w:rsidR="00B64135" w:rsidRPr="00344230" w:rsidRDefault="00AA0043" w:rsidP="00C72B76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B64135" w:rsidRPr="00344230">
              <w:rPr>
                <w:sz w:val="18"/>
                <w:szCs w:val="18"/>
              </w:rPr>
              <w:t>00 дополнительно</w:t>
            </w:r>
          </w:p>
          <w:p w14:paraId="776D7592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3D444E50" w14:textId="77777777" w:rsidR="00B64135" w:rsidRPr="00344230" w:rsidRDefault="00AA0043" w:rsidP="00C72B76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60</w:t>
            </w:r>
            <w:r w:rsidR="00B64135" w:rsidRPr="00344230">
              <w:rPr>
                <w:sz w:val="18"/>
                <w:szCs w:val="18"/>
              </w:rPr>
              <w:t>00 дополнительно (за каждую площадку)</w:t>
            </w:r>
          </w:p>
          <w:p w14:paraId="007D18AD" w14:textId="77777777" w:rsidR="00B64135" w:rsidRPr="00344230" w:rsidRDefault="00AA0043" w:rsidP="00C72B76">
            <w:pPr>
              <w:ind w:right="-108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40</w:t>
            </w:r>
            <w:r w:rsidR="00B64135" w:rsidRPr="00344230">
              <w:rPr>
                <w:sz w:val="18"/>
                <w:szCs w:val="18"/>
              </w:rPr>
              <w:t>00 дополнительно (за каждую площадку)</w:t>
            </w:r>
          </w:p>
          <w:p w14:paraId="5A284E82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5758AAC4" w14:textId="77777777" w:rsidR="00B6413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40</w:t>
            </w:r>
            <w:r w:rsidR="00B64135" w:rsidRPr="00344230">
              <w:rPr>
                <w:sz w:val="18"/>
                <w:szCs w:val="18"/>
              </w:rPr>
              <w:t>00 за каждые 5 км</w:t>
            </w:r>
          </w:p>
        </w:tc>
      </w:tr>
      <w:tr w:rsidR="007A50F9" w:rsidRPr="00344230" w14:paraId="25970944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B8EE0" w14:textId="77777777" w:rsidR="00B64135" w:rsidRPr="00344230" w:rsidRDefault="007A3DB1" w:rsidP="001C5209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7674E38A" w14:textId="77777777" w:rsidR="00B64135" w:rsidRPr="00344230" w:rsidRDefault="001366AD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>кспертиза водных объектов (поверхностных или подземных) для производства питьевой воды или горячей воды для поселений или предприятий с численностью населения до 5 тысяч человек</w:t>
            </w:r>
          </w:p>
          <w:p w14:paraId="7D4A1FDD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</w:p>
          <w:p w14:paraId="1FB54F82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более 5 тысяч человек</w:t>
            </w:r>
          </w:p>
          <w:p w14:paraId="09B7E933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</w:p>
          <w:p w14:paraId="6F79FB21" w14:textId="77777777" w:rsidR="00B64135" w:rsidRPr="00344230" w:rsidRDefault="00B64135" w:rsidP="00334DEF">
            <w:pPr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- для производства питьевой воды, расфасованной в емкости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40445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70449877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1299FF6D" w14:textId="77777777" w:rsidR="00B6413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  <w:lang w:val="en-US"/>
              </w:rPr>
              <w:t>32</w:t>
            </w:r>
            <w:r w:rsidR="00B64135" w:rsidRPr="00344230">
              <w:rPr>
                <w:sz w:val="18"/>
                <w:szCs w:val="18"/>
              </w:rPr>
              <w:t>000</w:t>
            </w:r>
          </w:p>
          <w:p w14:paraId="38E8A52E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5015B279" w14:textId="77777777" w:rsidR="00B64135" w:rsidRPr="00344230" w:rsidRDefault="00B64135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="00AA0043" w:rsidRPr="00344230">
              <w:rPr>
                <w:sz w:val="18"/>
                <w:szCs w:val="18"/>
              </w:rPr>
              <w:t>8</w:t>
            </w:r>
            <w:r w:rsidRPr="00344230">
              <w:rPr>
                <w:sz w:val="18"/>
                <w:szCs w:val="18"/>
              </w:rPr>
              <w:t>000</w:t>
            </w:r>
          </w:p>
          <w:p w14:paraId="6B6CA0D9" w14:textId="77777777" w:rsidR="00B64135" w:rsidRPr="00344230" w:rsidRDefault="00B64135" w:rsidP="00B64135">
            <w:pPr>
              <w:ind w:right="-108" w:firstLine="52"/>
              <w:rPr>
                <w:sz w:val="18"/>
                <w:szCs w:val="18"/>
              </w:rPr>
            </w:pPr>
          </w:p>
          <w:p w14:paraId="41639D51" w14:textId="77777777" w:rsidR="00B6413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43</w:t>
            </w:r>
            <w:r w:rsidR="00B64135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67C76EF9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2B34" w14:textId="77777777" w:rsidR="00B64135" w:rsidRPr="00344230" w:rsidRDefault="00DF4FF6" w:rsidP="001C5209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="007A3DB1" w:rsidRPr="00344230">
              <w:rPr>
                <w:sz w:val="18"/>
                <w:szCs w:val="18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4C537E5" w14:textId="77777777" w:rsidR="00B64135" w:rsidRPr="00344230" w:rsidRDefault="001366AD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Э</w:t>
            </w:r>
            <w:r w:rsidR="00B64135" w:rsidRPr="00344230">
              <w:rPr>
                <w:sz w:val="18"/>
                <w:szCs w:val="18"/>
                <w:shd w:val="clear" w:color="auto" w:fill="FFFFFF"/>
              </w:rPr>
              <w:t>кспертиза поверхностного водного объекта для использования в качестве зоны рекреации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E0309" w14:textId="77777777" w:rsidR="00B64135" w:rsidRPr="00344230" w:rsidRDefault="00AA0043" w:rsidP="00B31D7B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B31D7B" w:rsidRPr="00344230">
              <w:rPr>
                <w:sz w:val="18"/>
                <w:szCs w:val="18"/>
              </w:rPr>
              <w:t>7</w:t>
            </w:r>
            <w:r w:rsidRPr="00344230">
              <w:rPr>
                <w:sz w:val="18"/>
                <w:szCs w:val="18"/>
              </w:rPr>
              <w:t>0</w:t>
            </w:r>
            <w:r w:rsidR="00B64135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3AC34D4E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264A" w14:textId="77777777" w:rsidR="00B64135" w:rsidRPr="00344230" w:rsidRDefault="00DF4FF6" w:rsidP="001C5209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="007A3DB1" w:rsidRPr="00344230">
              <w:rPr>
                <w:sz w:val="18"/>
                <w:szCs w:val="18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93ECAF0" w14:textId="77777777" w:rsidR="00B64135" w:rsidRPr="00344230" w:rsidRDefault="00B64135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Разработка программы производственного лабораторного контроля за качеством питьевой или горячей воды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FC1BCD" w14:textId="77777777" w:rsidR="00B6413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32</w:t>
            </w:r>
            <w:r w:rsidR="00B64135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1E43113B" w14:textId="77777777" w:rsidTr="00A427A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8E43" w14:textId="77777777" w:rsidR="00274895" w:rsidRPr="00344230" w:rsidRDefault="00274895" w:rsidP="007A3DB1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  <w:r w:rsidR="007A3DB1" w:rsidRPr="00344230">
              <w:rPr>
                <w:sz w:val="18"/>
                <w:szCs w:val="18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5F5393E1" w14:textId="77777777" w:rsidR="00274895" w:rsidRPr="00344230" w:rsidRDefault="00274895" w:rsidP="001366AD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44230">
              <w:rPr>
                <w:sz w:val="18"/>
                <w:szCs w:val="18"/>
                <w:shd w:val="clear" w:color="auto" w:fill="FFFFFF"/>
              </w:rPr>
              <w:t>Гигиеническая оценка результатов измерений с выдачей экспертного заключения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CFC2D" w14:textId="77777777" w:rsidR="00274895" w:rsidRPr="00344230" w:rsidRDefault="00AA0043" w:rsidP="00334DEF">
            <w:pPr>
              <w:ind w:right="-108" w:firstLine="52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</w:t>
            </w:r>
            <w:r w:rsidR="00274895" w:rsidRPr="00344230">
              <w:rPr>
                <w:sz w:val="18"/>
                <w:szCs w:val="18"/>
              </w:rPr>
              <w:t>00 р. за 1 протокол**</w:t>
            </w:r>
          </w:p>
        </w:tc>
      </w:tr>
    </w:tbl>
    <w:p w14:paraId="1E7CC03A" w14:textId="77777777" w:rsidR="00F643ED" w:rsidRPr="007A50F9" w:rsidRDefault="00F643ED" w:rsidP="00344230">
      <w:pPr>
        <w:ind w:right="-193"/>
        <w:rPr>
          <w:b/>
          <w:sz w:val="36"/>
          <w:szCs w:val="36"/>
        </w:rPr>
      </w:pPr>
    </w:p>
    <w:p w14:paraId="32E72D3D" w14:textId="77777777" w:rsidR="00390447" w:rsidRPr="007A50F9" w:rsidRDefault="00390447" w:rsidP="00F16F90">
      <w:pPr>
        <w:pStyle w:val="ab"/>
        <w:ind w:left="360"/>
        <w:jc w:val="both"/>
        <w:rPr>
          <w:b/>
          <w:sz w:val="18"/>
          <w:szCs w:val="18"/>
        </w:rPr>
      </w:pPr>
      <w:r w:rsidRPr="007A50F9">
        <w:rPr>
          <w:b/>
          <w:sz w:val="20"/>
          <w:szCs w:val="20"/>
        </w:rPr>
        <w:t>*</w:t>
      </w:r>
      <w:r w:rsidRPr="007A50F9">
        <w:rPr>
          <w:b/>
          <w:sz w:val="18"/>
          <w:szCs w:val="18"/>
        </w:rPr>
        <w:t>Цена договорная, стоимость экспертизы может изменяться в зависимости от сложности работ и дальности расстояния при обследовании объекта</w:t>
      </w:r>
    </w:p>
    <w:p w14:paraId="6BA7961C" w14:textId="4928B3E7" w:rsidR="00DC1780" w:rsidRPr="007A50F9" w:rsidRDefault="00DC1780" w:rsidP="00D37F5B">
      <w:pPr>
        <w:pStyle w:val="ab"/>
        <w:ind w:left="360"/>
        <w:jc w:val="both"/>
        <w:rPr>
          <w:b/>
          <w:sz w:val="12"/>
          <w:szCs w:val="20"/>
        </w:rPr>
      </w:pPr>
    </w:p>
    <w:p w14:paraId="1736A9DC" w14:textId="77777777" w:rsidR="00412672" w:rsidRPr="007A50F9" w:rsidRDefault="00412672" w:rsidP="005A7691">
      <w:pPr>
        <w:ind w:right="-193"/>
        <w:rPr>
          <w:b/>
          <w:sz w:val="12"/>
          <w:szCs w:val="20"/>
        </w:rPr>
      </w:pPr>
    </w:p>
    <w:p w14:paraId="271F0FCD" w14:textId="77777777" w:rsidR="00F30B7A" w:rsidRPr="007A50F9" w:rsidRDefault="00A427A1" w:rsidP="00652BEE">
      <w:pPr>
        <w:ind w:right="-193"/>
        <w:rPr>
          <w:sz w:val="16"/>
        </w:rPr>
      </w:pPr>
      <w:r w:rsidRPr="007A50F9">
        <w:rPr>
          <w:sz w:val="16"/>
        </w:rPr>
        <w:t xml:space="preserve">    </w:t>
      </w:r>
    </w:p>
    <w:p w14:paraId="6DADEBC2" w14:textId="77777777" w:rsidR="001366AD" w:rsidRPr="007A50F9" w:rsidRDefault="00652BEE" w:rsidP="00652BEE">
      <w:pPr>
        <w:ind w:right="-193"/>
        <w:rPr>
          <w:sz w:val="16"/>
        </w:rPr>
      </w:pPr>
      <w:r w:rsidRPr="007A50F9">
        <w:rPr>
          <w:sz w:val="16"/>
        </w:rPr>
        <w:t xml:space="preserve">     </w:t>
      </w:r>
    </w:p>
    <w:p w14:paraId="443A6BD6" w14:textId="77777777" w:rsidR="001366AD" w:rsidRPr="007A50F9" w:rsidRDefault="001366AD" w:rsidP="00652BEE">
      <w:pPr>
        <w:ind w:right="-193"/>
        <w:rPr>
          <w:sz w:val="16"/>
        </w:rPr>
      </w:pPr>
    </w:p>
    <w:p w14:paraId="1047BC0C" w14:textId="77777777" w:rsidR="001366AD" w:rsidRPr="007A50F9" w:rsidRDefault="001366AD" w:rsidP="00652BEE">
      <w:pPr>
        <w:ind w:right="-193"/>
        <w:rPr>
          <w:sz w:val="16"/>
        </w:rPr>
      </w:pPr>
    </w:p>
    <w:p w14:paraId="2B05E0E4" w14:textId="77777777" w:rsidR="001366AD" w:rsidRPr="007A50F9" w:rsidRDefault="001366AD" w:rsidP="00652BEE">
      <w:pPr>
        <w:ind w:right="-193"/>
        <w:rPr>
          <w:sz w:val="16"/>
        </w:rPr>
      </w:pPr>
    </w:p>
    <w:p w14:paraId="1B915E13" w14:textId="77777777" w:rsidR="00814913" w:rsidRPr="007A50F9" w:rsidRDefault="00814913" w:rsidP="00652BEE">
      <w:pPr>
        <w:ind w:right="-193"/>
        <w:rPr>
          <w:sz w:val="16"/>
        </w:rPr>
      </w:pPr>
    </w:p>
    <w:p w14:paraId="32D2D12D" w14:textId="77777777" w:rsidR="00814913" w:rsidRPr="007A50F9" w:rsidRDefault="00814913" w:rsidP="00652BEE">
      <w:pPr>
        <w:ind w:right="-193"/>
        <w:rPr>
          <w:sz w:val="16"/>
        </w:rPr>
      </w:pPr>
    </w:p>
    <w:p w14:paraId="5CAF6FC1" w14:textId="77777777" w:rsidR="00814913" w:rsidRPr="007A50F9" w:rsidRDefault="00814913" w:rsidP="00652BEE">
      <w:pPr>
        <w:ind w:right="-193"/>
        <w:rPr>
          <w:sz w:val="16"/>
        </w:rPr>
      </w:pPr>
    </w:p>
    <w:p w14:paraId="515F3919" w14:textId="77777777" w:rsidR="00814913" w:rsidRPr="007A50F9" w:rsidRDefault="00814913" w:rsidP="00652BEE">
      <w:pPr>
        <w:ind w:right="-193"/>
        <w:rPr>
          <w:sz w:val="16"/>
        </w:rPr>
      </w:pPr>
    </w:p>
    <w:p w14:paraId="45835721" w14:textId="77777777" w:rsidR="00814913" w:rsidRPr="007A50F9" w:rsidRDefault="00814913" w:rsidP="00652BEE">
      <w:pPr>
        <w:ind w:right="-193"/>
        <w:rPr>
          <w:sz w:val="16"/>
        </w:rPr>
      </w:pPr>
    </w:p>
    <w:p w14:paraId="1A0C3C49" w14:textId="77777777" w:rsidR="00690130" w:rsidRPr="007A50F9" w:rsidRDefault="00690130" w:rsidP="00344230">
      <w:pPr>
        <w:tabs>
          <w:tab w:val="left" w:pos="6840"/>
        </w:tabs>
        <w:rPr>
          <w:b/>
          <w:sz w:val="14"/>
        </w:rPr>
      </w:pPr>
    </w:p>
    <w:p w14:paraId="62718619" w14:textId="77777777" w:rsidR="00652BEE" w:rsidRPr="00344230" w:rsidRDefault="00652BEE" w:rsidP="00652BEE">
      <w:pPr>
        <w:tabs>
          <w:tab w:val="left" w:pos="6840"/>
        </w:tabs>
        <w:jc w:val="center"/>
        <w:rPr>
          <w:b/>
          <w:sz w:val="18"/>
          <w:szCs w:val="18"/>
        </w:rPr>
      </w:pPr>
      <w:r w:rsidRPr="00344230">
        <w:rPr>
          <w:b/>
          <w:sz w:val="18"/>
          <w:szCs w:val="18"/>
        </w:rPr>
        <w:t>Перечень и стоимость работ, выполняемых ООО «Спектр»</w:t>
      </w:r>
    </w:p>
    <w:p w14:paraId="38325529" w14:textId="77777777" w:rsidR="00652BEE" w:rsidRPr="00344230" w:rsidRDefault="00652BEE" w:rsidP="00652BEE">
      <w:pPr>
        <w:tabs>
          <w:tab w:val="left" w:pos="6840"/>
        </w:tabs>
        <w:jc w:val="center"/>
        <w:rPr>
          <w:b/>
          <w:sz w:val="18"/>
          <w:szCs w:val="18"/>
        </w:rPr>
      </w:pPr>
      <w:r w:rsidRPr="00344230">
        <w:rPr>
          <w:b/>
          <w:sz w:val="18"/>
          <w:szCs w:val="18"/>
        </w:rPr>
        <w:t>по оказанию платных услуг предприятиям,</w:t>
      </w:r>
    </w:p>
    <w:p w14:paraId="7DF9C4D5" w14:textId="77777777" w:rsidR="00652BEE" w:rsidRPr="00344230" w:rsidRDefault="00652BEE" w:rsidP="00DC1780">
      <w:pPr>
        <w:jc w:val="center"/>
        <w:rPr>
          <w:b/>
          <w:sz w:val="18"/>
          <w:szCs w:val="18"/>
        </w:rPr>
      </w:pPr>
      <w:r w:rsidRPr="00344230">
        <w:rPr>
          <w:b/>
          <w:sz w:val="18"/>
          <w:szCs w:val="18"/>
        </w:rPr>
        <w:t>учреждениям, организациям и населению</w:t>
      </w:r>
    </w:p>
    <w:p w14:paraId="72010F65" w14:textId="77777777" w:rsidR="00DC1780" w:rsidRPr="00344230" w:rsidRDefault="00DC1780" w:rsidP="00DC1780">
      <w:pPr>
        <w:jc w:val="center"/>
        <w:rPr>
          <w:b/>
          <w:sz w:val="18"/>
          <w:szCs w:val="18"/>
        </w:rPr>
      </w:pPr>
    </w:p>
    <w:p w14:paraId="2DB884D0" w14:textId="77777777" w:rsidR="003F1154" w:rsidRPr="00344230" w:rsidRDefault="00511307" w:rsidP="00652BEE">
      <w:pPr>
        <w:jc w:val="center"/>
        <w:rPr>
          <w:b/>
          <w:sz w:val="18"/>
          <w:szCs w:val="18"/>
        </w:rPr>
      </w:pPr>
      <w:r w:rsidRPr="00344230">
        <w:rPr>
          <w:b/>
          <w:sz w:val="18"/>
          <w:szCs w:val="18"/>
        </w:rPr>
        <w:t>Эксплуатационные параметры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8101"/>
        <w:gridCol w:w="1636"/>
      </w:tblGrid>
      <w:tr w:rsidR="007A50F9" w:rsidRPr="00344230" w14:paraId="7B8251B9" w14:textId="77777777" w:rsidTr="00384CF0">
        <w:trPr>
          <w:trHeight w:val="208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E16D" w14:textId="77777777" w:rsidR="003F1154" w:rsidRPr="00344230" w:rsidRDefault="003F1154" w:rsidP="00652BEE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№</w:t>
            </w:r>
            <w:r w:rsidR="00652BEE" w:rsidRPr="00344230">
              <w:rPr>
                <w:sz w:val="18"/>
                <w:szCs w:val="18"/>
              </w:rPr>
              <w:t xml:space="preserve"> </w:t>
            </w:r>
            <w:r w:rsidRPr="00344230">
              <w:rPr>
                <w:sz w:val="18"/>
                <w:szCs w:val="18"/>
              </w:rPr>
              <w:t>п/п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DF7A" w14:textId="77777777" w:rsidR="003F1154" w:rsidRPr="00344230" w:rsidRDefault="003F1154" w:rsidP="003F1154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344230">
              <w:rPr>
                <w:b/>
                <w:sz w:val="18"/>
                <w:szCs w:val="18"/>
              </w:rPr>
              <w:t>Наименование рентгенодиагностического оборудования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0CBC" w14:textId="77777777" w:rsidR="003F1154" w:rsidRPr="00344230" w:rsidRDefault="003F1154" w:rsidP="003F115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Стоимость работ </w:t>
            </w:r>
          </w:p>
        </w:tc>
      </w:tr>
      <w:tr w:rsidR="007A50F9" w:rsidRPr="00344230" w14:paraId="4BD0AE5A" w14:textId="77777777" w:rsidTr="00A601DC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6B5" w14:textId="77777777" w:rsidR="003F1154" w:rsidRPr="00344230" w:rsidRDefault="003F1154" w:rsidP="003F1154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DB60" w14:textId="77777777" w:rsidR="003F1154" w:rsidRPr="00344230" w:rsidRDefault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Рентгеновский компьютерный томограф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C1BF" w14:textId="77777777" w:rsidR="003F1154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  <w:lang w:val="en-US"/>
              </w:rPr>
              <w:t>300</w:t>
            </w:r>
            <w:r w:rsidR="00062EF7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1C9F2EDE" w14:textId="77777777" w:rsidTr="00A601DC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971A" w14:textId="77777777" w:rsidR="00062EF7" w:rsidRPr="00344230" w:rsidRDefault="00062EF7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8335" w14:textId="77777777" w:rsidR="00062EF7" w:rsidRPr="00344230" w:rsidRDefault="00062EF7" w:rsidP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Стационарный рентгенодиагностический комплекс (два излучателя)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5C05" w14:textId="77777777" w:rsidR="00062EF7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22</w:t>
            </w:r>
            <w:r w:rsidR="00062EF7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03498A02" w14:textId="77777777" w:rsidTr="00A601DC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C8A7" w14:textId="77777777" w:rsidR="00326DDB" w:rsidRPr="00344230" w:rsidRDefault="00326DDB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6585" w14:textId="77777777" w:rsidR="00326DDB" w:rsidRPr="00344230" w:rsidRDefault="00690130" w:rsidP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Ангиографическая система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514B" w14:textId="77777777" w:rsidR="00326DDB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20</w:t>
            </w:r>
            <w:r w:rsidR="00326DDB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1052ED1C" w14:textId="77777777" w:rsidTr="00A601DC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2773" w14:textId="77777777" w:rsidR="00062EF7" w:rsidRPr="00344230" w:rsidRDefault="00326DDB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2D83" w14:textId="3BB1C12F" w:rsidR="00062EF7" w:rsidRPr="00344230" w:rsidRDefault="00062EF7" w:rsidP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Стационарный рентгенодиагностический комплекс (один излучатель) (</w:t>
            </w:r>
            <w:r w:rsidR="00A601DC" w:rsidRPr="00344230">
              <w:rPr>
                <w:sz w:val="18"/>
                <w:szCs w:val="18"/>
              </w:rPr>
              <w:t>монографический</w:t>
            </w:r>
            <w:r w:rsidRPr="00344230">
              <w:rPr>
                <w:sz w:val="18"/>
                <w:szCs w:val="18"/>
              </w:rPr>
              <w:t>, флюорографический, С - дуга)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D70D" w14:textId="77777777" w:rsidR="00062EF7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15</w:t>
            </w:r>
            <w:r w:rsidR="00062EF7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73AC8C90" w14:textId="77777777" w:rsidTr="00A601DC">
        <w:trPr>
          <w:trHeight w:val="224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076A" w14:textId="77777777" w:rsidR="00062EF7" w:rsidRPr="00344230" w:rsidRDefault="00326DDB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48D8" w14:textId="77777777" w:rsidR="00062EF7" w:rsidRPr="00344230" w:rsidRDefault="00062EF7" w:rsidP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Аппарат рентгеновский ПАЛАТНЫЙ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706A" w14:textId="77777777" w:rsidR="00062EF7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12</w:t>
            </w:r>
            <w:r w:rsidR="00062EF7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130D0D1F" w14:textId="77777777" w:rsidTr="00A601DC">
        <w:trPr>
          <w:trHeight w:val="14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6C78" w14:textId="77777777" w:rsidR="00062EF7" w:rsidRPr="00344230" w:rsidRDefault="00326DDB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10AF" w14:textId="68A581CE" w:rsidR="00062EF7" w:rsidRPr="00344230" w:rsidRDefault="00062EF7" w:rsidP="00A601DC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Аппарат рентгеновский дентальный панорамный</w:t>
            </w:r>
            <w:r w:rsidR="00A601DC" w:rsidRPr="00344230">
              <w:rPr>
                <w:sz w:val="18"/>
                <w:szCs w:val="18"/>
              </w:rPr>
              <w:t xml:space="preserve"> / КТ </w:t>
            </w:r>
            <w:r w:rsidRPr="00344230">
              <w:rPr>
                <w:sz w:val="18"/>
                <w:szCs w:val="18"/>
              </w:rPr>
              <w:t>(3</w:t>
            </w:r>
            <w:r w:rsidR="00A601DC" w:rsidRPr="00344230">
              <w:rPr>
                <w:sz w:val="18"/>
                <w:szCs w:val="18"/>
                <w:lang w:val="en-US"/>
              </w:rPr>
              <w:t>D</w:t>
            </w:r>
            <w:r w:rsidRPr="00344230">
              <w:rPr>
                <w:sz w:val="18"/>
                <w:szCs w:val="18"/>
              </w:rPr>
              <w:t>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E24A" w14:textId="77777777" w:rsidR="00062EF7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14</w:t>
            </w:r>
            <w:r w:rsidR="00062EF7" w:rsidRPr="00344230">
              <w:rPr>
                <w:sz w:val="18"/>
                <w:szCs w:val="18"/>
              </w:rPr>
              <w:t>000</w:t>
            </w:r>
          </w:p>
        </w:tc>
      </w:tr>
      <w:tr w:rsidR="007A50F9" w:rsidRPr="00344230" w14:paraId="4D084A69" w14:textId="77777777" w:rsidTr="00A601DC">
        <w:trPr>
          <w:trHeight w:val="19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28BD" w14:textId="77777777" w:rsidR="00062EF7" w:rsidRPr="00344230" w:rsidRDefault="00326DDB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9A1" w14:textId="77777777" w:rsidR="00062EF7" w:rsidRPr="00344230" w:rsidRDefault="00062EF7" w:rsidP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Аппарат рентгеновский дентальный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FFC7" w14:textId="77777777" w:rsidR="00062EF7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12</w:t>
            </w:r>
            <w:r w:rsidR="00062EF7" w:rsidRPr="00344230">
              <w:rPr>
                <w:sz w:val="18"/>
                <w:szCs w:val="18"/>
              </w:rPr>
              <w:t>000</w:t>
            </w:r>
          </w:p>
        </w:tc>
      </w:tr>
    </w:tbl>
    <w:p w14:paraId="521B852C" w14:textId="77777777" w:rsidR="003F1154" w:rsidRPr="007A50F9" w:rsidRDefault="003F1154" w:rsidP="00085918">
      <w:pPr>
        <w:rPr>
          <w:b/>
          <w:sz w:val="10"/>
          <w:szCs w:val="12"/>
        </w:rPr>
      </w:pPr>
    </w:p>
    <w:p w14:paraId="04D0B976" w14:textId="77777777" w:rsidR="003F1154" w:rsidRPr="00344230" w:rsidRDefault="00652BEE" w:rsidP="00652BEE">
      <w:pPr>
        <w:jc w:val="center"/>
        <w:rPr>
          <w:b/>
          <w:sz w:val="18"/>
          <w:szCs w:val="18"/>
        </w:rPr>
      </w:pPr>
      <w:r w:rsidRPr="00344230">
        <w:rPr>
          <w:b/>
          <w:sz w:val="18"/>
          <w:szCs w:val="18"/>
        </w:rPr>
        <w:t>Дозиметрический контроль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8154"/>
        <w:gridCol w:w="1609"/>
      </w:tblGrid>
      <w:tr w:rsidR="007A50F9" w:rsidRPr="00344230" w14:paraId="5C7D18D5" w14:textId="77777777" w:rsidTr="00384CF0">
        <w:trPr>
          <w:trHeight w:val="70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9A7D" w14:textId="77777777" w:rsidR="00652BEE" w:rsidRPr="00344230" w:rsidRDefault="00652BEE" w:rsidP="00652BEE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№ п/п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9735" w14:textId="77777777" w:rsidR="00652BEE" w:rsidRPr="00344230" w:rsidRDefault="00652BEE" w:rsidP="00652BEE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344230">
              <w:rPr>
                <w:b/>
                <w:sz w:val="18"/>
                <w:szCs w:val="18"/>
              </w:rPr>
              <w:t>Наименование рентгенодиагностического оборудования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B860" w14:textId="77777777" w:rsidR="00652BEE" w:rsidRPr="00344230" w:rsidRDefault="00652BEE" w:rsidP="00652BE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 xml:space="preserve">Стоимость работ </w:t>
            </w:r>
          </w:p>
        </w:tc>
      </w:tr>
      <w:tr w:rsidR="007A50F9" w:rsidRPr="00344230" w14:paraId="7CB61E64" w14:textId="77777777" w:rsidTr="00A601DC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9B0A" w14:textId="77777777" w:rsidR="003F1154" w:rsidRPr="00344230" w:rsidRDefault="003F1154" w:rsidP="003F1154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AB8C" w14:textId="77777777" w:rsidR="003F1154" w:rsidRPr="00344230" w:rsidRDefault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Рентгеновский компьютерный томограф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D654" w14:textId="77777777" w:rsidR="003F1154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</w:t>
            </w:r>
            <w:r w:rsidR="008633BB" w:rsidRPr="00344230">
              <w:rPr>
                <w:sz w:val="18"/>
                <w:szCs w:val="18"/>
              </w:rPr>
              <w:t>0</w:t>
            </w:r>
            <w:r w:rsidR="003F1154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290CDC28" w14:textId="77777777" w:rsidTr="00A601DC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E646" w14:textId="77777777" w:rsidR="00062EF7" w:rsidRPr="00344230" w:rsidRDefault="007B2896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06AF" w14:textId="77777777" w:rsidR="00062EF7" w:rsidRPr="00344230" w:rsidRDefault="00062EF7" w:rsidP="00326DDB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Стационарный рентгенодиагностический комплекс (два излучателя</w:t>
            </w:r>
            <w:r w:rsidR="00326DDB" w:rsidRPr="00344230">
              <w:rPr>
                <w:sz w:val="18"/>
                <w:szCs w:val="18"/>
              </w:rPr>
              <w:t>, ангиографический, терапевтический, С – дуга, рентгеновские установки для досмотра багажа и товара, дефектоскопы</w:t>
            </w:r>
            <w:r w:rsidRPr="0034423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6022" w14:textId="77777777" w:rsidR="00062EF7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</w:t>
            </w:r>
            <w:r w:rsidR="008633BB" w:rsidRPr="00344230">
              <w:rPr>
                <w:sz w:val="18"/>
                <w:szCs w:val="18"/>
              </w:rPr>
              <w:t>0</w:t>
            </w:r>
            <w:r w:rsidR="00062EF7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34934385" w14:textId="77777777" w:rsidTr="00A601DC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C245" w14:textId="77777777" w:rsidR="00062EF7" w:rsidRPr="00344230" w:rsidRDefault="007B2896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C5CF" w14:textId="439415C1" w:rsidR="00062EF7" w:rsidRPr="00344230" w:rsidRDefault="00062EF7" w:rsidP="00326DDB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Стационарный рентгенодиагностический комплекс (один излучатель) (</w:t>
            </w:r>
            <w:r w:rsidR="00A601DC" w:rsidRPr="00344230">
              <w:rPr>
                <w:sz w:val="18"/>
                <w:szCs w:val="18"/>
              </w:rPr>
              <w:t>маммографический</w:t>
            </w:r>
            <w:r w:rsidRPr="00344230">
              <w:rPr>
                <w:sz w:val="18"/>
                <w:szCs w:val="18"/>
              </w:rPr>
              <w:t>, флюор</w:t>
            </w:r>
            <w:r w:rsidR="00326DDB" w:rsidRPr="00344230">
              <w:rPr>
                <w:sz w:val="18"/>
                <w:szCs w:val="18"/>
              </w:rPr>
              <w:t>ографический, палатные</w:t>
            </w:r>
            <w:r w:rsidR="00690130" w:rsidRPr="00344230">
              <w:rPr>
                <w:sz w:val="18"/>
                <w:szCs w:val="18"/>
              </w:rPr>
              <w:t>, денситометр</w:t>
            </w:r>
            <w:r w:rsidR="00326DDB" w:rsidRPr="00344230">
              <w:rPr>
                <w:sz w:val="18"/>
                <w:szCs w:val="18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49AC" w14:textId="77777777" w:rsidR="00062EF7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50</w:t>
            </w:r>
            <w:r w:rsidR="00062EF7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4B8D362A" w14:textId="77777777" w:rsidTr="00A601DC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EB6" w14:textId="77777777" w:rsidR="00062EF7" w:rsidRPr="00344230" w:rsidRDefault="007B2896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D3FA" w14:textId="77777777" w:rsidR="00062EF7" w:rsidRPr="00344230" w:rsidRDefault="00062EF7" w:rsidP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Аппарат рентгеновский ДЕНТАЛЬНЫЙ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0FF0" w14:textId="77777777" w:rsidR="00062EF7" w:rsidRPr="00344230" w:rsidRDefault="008633BB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</w:t>
            </w:r>
            <w:r w:rsidR="00AA0043" w:rsidRPr="00344230">
              <w:rPr>
                <w:sz w:val="18"/>
                <w:szCs w:val="18"/>
                <w:lang w:val="en-US"/>
              </w:rPr>
              <w:t>0</w:t>
            </w:r>
            <w:r w:rsidR="00062EF7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072C0627" w14:textId="77777777" w:rsidTr="00A601DC">
        <w:trPr>
          <w:trHeight w:val="224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CA25" w14:textId="77777777" w:rsidR="00062EF7" w:rsidRPr="00344230" w:rsidRDefault="007B2896" w:rsidP="00062E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B99" w14:textId="77777777" w:rsidR="00062EF7" w:rsidRPr="00344230" w:rsidRDefault="00062EF7" w:rsidP="00062EF7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Аппарат рентгеновский дентальный панорамный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23A" w14:textId="77777777" w:rsidR="00062EF7" w:rsidRPr="00344230" w:rsidRDefault="008633BB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</w:t>
            </w:r>
            <w:r w:rsidR="00AA0043" w:rsidRPr="00344230">
              <w:rPr>
                <w:sz w:val="18"/>
                <w:szCs w:val="18"/>
                <w:lang w:val="en-US"/>
              </w:rPr>
              <w:t>0</w:t>
            </w:r>
            <w:r w:rsidR="00062EF7" w:rsidRPr="00344230">
              <w:rPr>
                <w:sz w:val="18"/>
                <w:szCs w:val="18"/>
              </w:rPr>
              <w:t>00</w:t>
            </w:r>
          </w:p>
        </w:tc>
      </w:tr>
    </w:tbl>
    <w:p w14:paraId="3EF4B9CB" w14:textId="77777777" w:rsidR="00DC1780" w:rsidRPr="007A50F9" w:rsidRDefault="00DC1780" w:rsidP="00DC1780">
      <w:pPr>
        <w:rPr>
          <w:b/>
          <w:sz w:val="10"/>
          <w:szCs w:val="12"/>
        </w:rPr>
      </w:pPr>
    </w:p>
    <w:p w14:paraId="4D88805B" w14:textId="77777777" w:rsidR="00511307" w:rsidRPr="00344230" w:rsidRDefault="00511307" w:rsidP="00A93294">
      <w:pPr>
        <w:jc w:val="center"/>
        <w:rPr>
          <w:b/>
          <w:sz w:val="18"/>
          <w:szCs w:val="18"/>
        </w:rPr>
      </w:pPr>
      <w:r w:rsidRPr="00344230">
        <w:rPr>
          <w:b/>
          <w:sz w:val="18"/>
          <w:szCs w:val="18"/>
        </w:rPr>
        <w:t>Радиационный выход</w:t>
      </w:r>
      <w:r w:rsidR="0006043F" w:rsidRPr="00344230">
        <w:rPr>
          <w:b/>
          <w:sz w:val="18"/>
          <w:szCs w:val="18"/>
        </w:rPr>
        <w:t xml:space="preserve"> (РВ)</w:t>
      </w:r>
      <w:r w:rsidR="00A93294" w:rsidRPr="00344230">
        <w:rPr>
          <w:b/>
          <w:sz w:val="18"/>
          <w:szCs w:val="18"/>
        </w:rPr>
        <w:t xml:space="preserve"> с расчетом эффективных доз облучения пациентов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01"/>
        <w:gridCol w:w="1134"/>
        <w:gridCol w:w="1584"/>
      </w:tblGrid>
      <w:tr w:rsidR="007A50F9" w:rsidRPr="00344230" w14:paraId="0D71B9AC" w14:textId="77777777" w:rsidTr="00384CF0">
        <w:trPr>
          <w:trHeight w:val="7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F436" w14:textId="77777777" w:rsidR="00287978" w:rsidRPr="00344230" w:rsidRDefault="00287978" w:rsidP="00287978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№ п/п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643B" w14:textId="77777777" w:rsidR="00287978" w:rsidRPr="00344230" w:rsidRDefault="00287978" w:rsidP="00287978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344230">
              <w:rPr>
                <w:b/>
                <w:sz w:val="18"/>
                <w:szCs w:val="18"/>
              </w:rPr>
              <w:t>Наименование рентгенодиагностического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026" w14:textId="77777777" w:rsidR="00287978" w:rsidRPr="00344230" w:rsidRDefault="00287978" w:rsidP="0028797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Стоимость работ РВ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493" w14:textId="77777777" w:rsidR="00287978" w:rsidRPr="00344230" w:rsidRDefault="00287978" w:rsidP="0028797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Стоимость   расчета доз</w:t>
            </w:r>
          </w:p>
        </w:tc>
      </w:tr>
      <w:tr w:rsidR="007A50F9" w:rsidRPr="00344230" w14:paraId="77FFE83B" w14:textId="77777777" w:rsidTr="00A601DC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ACCA" w14:textId="77777777" w:rsidR="00287978" w:rsidRPr="00344230" w:rsidRDefault="00287978" w:rsidP="00287978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9FCB" w14:textId="77777777" w:rsidR="00287978" w:rsidRPr="00344230" w:rsidRDefault="00287978" w:rsidP="00287978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Стационарный рентгенодиагностический комплекс (два излучателя)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37D" w14:textId="77777777" w:rsidR="00287978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Pr="00344230">
              <w:rPr>
                <w:sz w:val="18"/>
                <w:szCs w:val="18"/>
                <w:lang w:val="en-US"/>
              </w:rPr>
              <w:t>40</w:t>
            </w:r>
            <w:r w:rsidR="00287978" w:rsidRPr="00344230">
              <w:rPr>
                <w:sz w:val="18"/>
                <w:szCs w:val="18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CF6" w14:textId="77777777" w:rsidR="00287978" w:rsidRPr="00344230" w:rsidRDefault="00287978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  <w:r w:rsidR="008633BB" w:rsidRPr="00344230">
              <w:rPr>
                <w:sz w:val="18"/>
                <w:szCs w:val="18"/>
              </w:rPr>
              <w:t>7</w:t>
            </w:r>
            <w:r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518A6328" w14:textId="77777777" w:rsidTr="00A601DC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087C" w14:textId="77777777" w:rsidR="00287978" w:rsidRPr="00344230" w:rsidRDefault="00287978" w:rsidP="00287978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9FF" w14:textId="77777777" w:rsidR="00287978" w:rsidRPr="00344230" w:rsidRDefault="00287978" w:rsidP="00287978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Рентгенодиагностический комплекс (ангиографический)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AA62" w14:textId="77777777" w:rsidR="00287978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12</w:t>
            </w:r>
            <w:r w:rsidR="00287978" w:rsidRPr="00344230">
              <w:rPr>
                <w:sz w:val="18"/>
                <w:szCs w:val="18"/>
              </w:rPr>
              <w:t>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36EA" w14:textId="5199F613" w:rsidR="00287978" w:rsidRPr="00344230" w:rsidRDefault="00A601DC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-</w:t>
            </w:r>
          </w:p>
        </w:tc>
      </w:tr>
      <w:tr w:rsidR="007A50F9" w:rsidRPr="00344230" w14:paraId="72AC8BF5" w14:textId="77777777" w:rsidTr="00A601DC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DF8E" w14:textId="77777777" w:rsidR="00287978" w:rsidRPr="00344230" w:rsidRDefault="00287978" w:rsidP="00287978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540" w14:textId="7AF98616" w:rsidR="00287978" w:rsidRPr="00344230" w:rsidRDefault="00287978" w:rsidP="00287978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Стационарный рентгенодиагностический комплекс (один излучатель) (</w:t>
            </w:r>
            <w:r w:rsidR="00A601DC" w:rsidRPr="00344230">
              <w:rPr>
                <w:sz w:val="18"/>
                <w:szCs w:val="18"/>
              </w:rPr>
              <w:t>монографический</w:t>
            </w:r>
            <w:r w:rsidRPr="00344230">
              <w:rPr>
                <w:sz w:val="18"/>
                <w:szCs w:val="18"/>
              </w:rPr>
              <w:t>, флюорографический, С - дуга)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D9D9" w14:textId="77777777" w:rsidR="00287978" w:rsidRPr="00344230" w:rsidRDefault="00AA0043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10</w:t>
            </w:r>
            <w:r w:rsidR="001233F6" w:rsidRPr="00344230">
              <w:rPr>
                <w:sz w:val="18"/>
                <w:szCs w:val="18"/>
                <w:lang w:val="en-US"/>
              </w:rPr>
              <w:t>0</w:t>
            </w:r>
            <w:r w:rsidR="00287978" w:rsidRPr="00344230">
              <w:rPr>
                <w:sz w:val="18"/>
                <w:szCs w:val="18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2C41" w14:textId="77777777" w:rsidR="00287978" w:rsidRPr="00344230" w:rsidRDefault="008633BB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16</w:t>
            </w:r>
            <w:r w:rsidR="00287978"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2EEDE4E6" w14:textId="77777777" w:rsidTr="00A601DC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7BE" w14:textId="77777777" w:rsidR="00287978" w:rsidRPr="00344230" w:rsidRDefault="00287978" w:rsidP="00287978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9A08" w14:textId="77777777" w:rsidR="00287978" w:rsidRPr="00344230" w:rsidRDefault="00287978" w:rsidP="00287978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Аппарат рентгеновский ПАЛАТНЫЙ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855" w14:textId="77777777" w:rsidR="00287978" w:rsidRPr="00344230" w:rsidRDefault="001233F6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7</w:t>
            </w:r>
            <w:r w:rsidR="008633BB" w:rsidRPr="00344230">
              <w:rPr>
                <w:sz w:val="18"/>
                <w:szCs w:val="18"/>
              </w:rPr>
              <w:t>0</w:t>
            </w:r>
            <w:r w:rsidR="00287978" w:rsidRPr="00344230">
              <w:rPr>
                <w:sz w:val="18"/>
                <w:szCs w:val="18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0F6E" w14:textId="77777777" w:rsidR="00287978" w:rsidRPr="00344230" w:rsidRDefault="00287978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8633BB" w:rsidRPr="00344230">
              <w:rPr>
                <w:sz w:val="18"/>
                <w:szCs w:val="18"/>
              </w:rPr>
              <w:t>1</w:t>
            </w:r>
            <w:r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6EE5EB39" w14:textId="77777777" w:rsidTr="00A601DC">
        <w:trPr>
          <w:trHeight w:val="190"/>
          <w:tblHeader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21CB" w14:textId="77777777" w:rsidR="00287978" w:rsidRPr="00344230" w:rsidRDefault="00287978" w:rsidP="00287978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6B93" w14:textId="0A68FABE" w:rsidR="00287978" w:rsidRPr="00344230" w:rsidRDefault="00A601DC" w:rsidP="00287978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Аппарат рентгеновский дентальный панорамный / КТ (3</w:t>
            </w:r>
            <w:r w:rsidRPr="00344230">
              <w:rPr>
                <w:sz w:val="18"/>
                <w:szCs w:val="18"/>
                <w:lang w:val="en-US"/>
              </w:rPr>
              <w:t>D</w:t>
            </w:r>
            <w:r w:rsidRPr="0034423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9F92" w14:textId="77777777" w:rsidR="00287978" w:rsidRPr="00344230" w:rsidRDefault="008633BB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70</w:t>
            </w:r>
            <w:r w:rsidR="00287978" w:rsidRPr="00344230">
              <w:rPr>
                <w:sz w:val="18"/>
                <w:szCs w:val="18"/>
              </w:rPr>
              <w:t>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496" w14:textId="77777777" w:rsidR="00287978" w:rsidRPr="00344230" w:rsidRDefault="00287978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8633BB" w:rsidRPr="00344230">
              <w:rPr>
                <w:sz w:val="18"/>
                <w:szCs w:val="18"/>
              </w:rPr>
              <w:t>1</w:t>
            </w:r>
            <w:r w:rsidRPr="00344230">
              <w:rPr>
                <w:sz w:val="18"/>
                <w:szCs w:val="18"/>
              </w:rPr>
              <w:t>00</w:t>
            </w:r>
          </w:p>
        </w:tc>
      </w:tr>
      <w:tr w:rsidR="007A50F9" w:rsidRPr="00344230" w14:paraId="608B9204" w14:textId="77777777" w:rsidTr="00A601DC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D469" w14:textId="77777777" w:rsidR="00287978" w:rsidRPr="00344230" w:rsidRDefault="00287978" w:rsidP="00287978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6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666F" w14:textId="77777777" w:rsidR="00287978" w:rsidRPr="00344230" w:rsidRDefault="00287978" w:rsidP="00287978">
            <w:pPr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Аппарат рентгеновский дентальный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8333" w14:textId="77777777" w:rsidR="00287978" w:rsidRPr="00344230" w:rsidRDefault="00AE5F02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7000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AF5" w14:textId="099E2826" w:rsidR="00287978" w:rsidRPr="00344230" w:rsidRDefault="00A601DC" w:rsidP="00A601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10</w:t>
            </w:r>
            <w:r w:rsidR="00287978" w:rsidRPr="00344230">
              <w:rPr>
                <w:sz w:val="18"/>
                <w:szCs w:val="18"/>
              </w:rPr>
              <w:t>00</w:t>
            </w:r>
          </w:p>
        </w:tc>
      </w:tr>
    </w:tbl>
    <w:p w14:paraId="656D9B90" w14:textId="77777777" w:rsidR="007E47CE" w:rsidRPr="007A50F9" w:rsidRDefault="007E47CE" w:rsidP="007E47CE">
      <w:pPr>
        <w:jc w:val="center"/>
        <w:rPr>
          <w:b/>
          <w:sz w:val="8"/>
          <w:szCs w:val="12"/>
        </w:rPr>
      </w:pPr>
    </w:p>
    <w:p w14:paraId="38F5C3AC" w14:textId="77777777" w:rsidR="007E47CE" w:rsidRPr="00344230" w:rsidRDefault="007E47CE" w:rsidP="007E47CE">
      <w:pPr>
        <w:jc w:val="center"/>
        <w:rPr>
          <w:b/>
          <w:sz w:val="18"/>
          <w:szCs w:val="18"/>
        </w:rPr>
      </w:pPr>
      <w:r w:rsidRPr="00344230">
        <w:rPr>
          <w:b/>
          <w:sz w:val="18"/>
          <w:szCs w:val="18"/>
        </w:rPr>
        <w:t>Лабораторные исследования</w:t>
      </w:r>
      <w:r w:rsidRPr="00344230">
        <w:rPr>
          <w:sz w:val="18"/>
          <w:szCs w:val="18"/>
        </w:rPr>
        <w:t xml:space="preserve"> </w:t>
      </w:r>
      <w:r w:rsidRPr="00344230">
        <w:rPr>
          <w:b/>
          <w:sz w:val="18"/>
          <w:szCs w:val="18"/>
        </w:rPr>
        <w:t>физических факторов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665"/>
        <w:gridCol w:w="989"/>
        <w:gridCol w:w="1846"/>
      </w:tblGrid>
      <w:tr w:rsidR="007A50F9" w:rsidRPr="00344230" w14:paraId="220772F9" w14:textId="77777777" w:rsidTr="00384CF0">
        <w:trPr>
          <w:trHeight w:val="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797" w14:textId="77777777" w:rsidR="007E47CE" w:rsidRPr="00344230" w:rsidRDefault="007E47CE" w:rsidP="007E47CE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№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7FB" w14:textId="77777777" w:rsidR="007E47CE" w:rsidRPr="00344230" w:rsidRDefault="007E47CE" w:rsidP="007E47CE">
            <w:pPr>
              <w:ind w:firstLine="708"/>
              <w:jc w:val="center"/>
              <w:rPr>
                <w:b/>
                <w:sz w:val="18"/>
                <w:szCs w:val="18"/>
              </w:rPr>
            </w:pPr>
            <w:r w:rsidRPr="00344230">
              <w:rPr>
                <w:b/>
                <w:sz w:val="18"/>
                <w:szCs w:val="18"/>
              </w:rPr>
              <w:t>Наименование фактора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701" w14:textId="77777777" w:rsidR="007E47CE" w:rsidRPr="00344230" w:rsidRDefault="007E47CE" w:rsidP="007E47CE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9DA4" w14:textId="77777777" w:rsidR="007E47CE" w:rsidRPr="00344230" w:rsidRDefault="007E47CE" w:rsidP="007E47CE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Стоимость работ</w:t>
            </w:r>
          </w:p>
        </w:tc>
      </w:tr>
      <w:tr w:rsidR="007A50F9" w:rsidRPr="00344230" w14:paraId="2BB4BFA5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0197" w14:textId="77777777" w:rsidR="007E47CE" w:rsidRPr="00344230" w:rsidRDefault="007E47CE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D6CB" w14:textId="77777777" w:rsidR="007E47CE" w:rsidRPr="00344230" w:rsidRDefault="00DC1780" w:rsidP="004A3C99">
            <w:pPr>
              <w:ind w:right="-1211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Исследования постоянного шума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1AE3" w14:textId="77777777" w:rsidR="007E47CE" w:rsidRPr="00344230" w:rsidRDefault="007E47CE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5AF1" w14:textId="77777777" w:rsidR="007E47CE" w:rsidRPr="00344230" w:rsidRDefault="001233F6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  <w:lang w:val="en-US"/>
              </w:rPr>
              <w:t>1000</w:t>
            </w:r>
          </w:p>
        </w:tc>
      </w:tr>
      <w:tr w:rsidR="007A50F9" w:rsidRPr="00344230" w14:paraId="049DD5CD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EC97" w14:textId="77777777" w:rsidR="007E47CE" w:rsidRPr="00344230" w:rsidRDefault="007E47CE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39EA" w14:textId="77777777" w:rsidR="007E47CE" w:rsidRPr="00344230" w:rsidRDefault="00DC1780" w:rsidP="004A3C99">
            <w:pPr>
              <w:ind w:right="-1211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Исследование непостоянного шума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B6C6" w14:textId="77777777" w:rsidR="007E47CE" w:rsidRPr="00344230" w:rsidRDefault="007E47CE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B1ED" w14:textId="77777777" w:rsidR="007E47CE" w:rsidRPr="00344230" w:rsidRDefault="000F3C2C" w:rsidP="001233F6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="001233F6" w:rsidRPr="00344230">
              <w:rPr>
                <w:sz w:val="18"/>
                <w:szCs w:val="18"/>
                <w:lang w:val="en-US"/>
              </w:rPr>
              <w:t>5</w:t>
            </w:r>
            <w:r w:rsidRPr="00344230">
              <w:rPr>
                <w:sz w:val="18"/>
                <w:szCs w:val="18"/>
              </w:rPr>
              <w:t>0</w:t>
            </w:r>
            <w:r w:rsidR="007E47CE" w:rsidRPr="00344230">
              <w:rPr>
                <w:sz w:val="18"/>
                <w:szCs w:val="18"/>
              </w:rPr>
              <w:t>0</w:t>
            </w:r>
          </w:p>
        </w:tc>
      </w:tr>
      <w:tr w:rsidR="007A50F9" w:rsidRPr="00344230" w14:paraId="571CAAEA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C0F6" w14:textId="77777777" w:rsidR="007E47CE" w:rsidRPr="00344230" w:rsidRDefault="007E47CE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6CA3" w14:textId="77777777" w:rsidR="007E47CE" w:rsidRPr="00344230" w:rsidRDefault="00DC1780" w:rsidP="004A3C99">
            <w:pPr>
              <w:ind w:right="-1211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Исследования освещенности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02A" w14:textId="77777777" w:rsidR="007E47CE" w:rsidRPr="00344230" w:rsidRDefault="007E47CE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3FA" w14:textId="77777777" w:rsidR="007E47CE" w:rsidRPr="00344230" w:rsidRDefault="001233F6" w:rsidP="000F3C2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  <w:lang w:val="en-US"/>
              </w:rPr>
              <w:t>1000</w:t>
            </w:r>
          </w:p>
        </w:tc>
      </w:tr>
      <w:tr w:rsidR="007A50F9" w:rsidRPr="00344230" w14:paraId="322DE461" w14:textId="77777777" w:rsidTr="0006043F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BED5" w14:textId="77777777" w:rsidR="007E47CE" w:rsidRPr="00344230" w:rsidRDefault="007E47CE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B378" w14:textId="77777777" w:rsidR="007E47CE" w:rsidRPr="00344230" w:rsidRDefault="00DC1780" w:rsidP="004A3C99">
            <w:pPr>
              <w:ind w:right="-1211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Исследования микроклимата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BE04" w14:textId="77777777" w:rsidR="007E47CE" w:rsidRPr="00344230" w:rsidRDefault="007E47CE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6B81" w14:textId="77777777" w:rsidR="007E47CE" w:rsidRPr="00344230" w:rsidRDefault="001233F6" w:rsidP="004A3C99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  <w:lang w:val="en-US"/>
              </w:rPr>
              <w:t>1000</w:t>
            </w:r>
          </w:p>
        </w:tc>
      </w:tr>
      <w:tr w:rsidR="00A601DC" w:rsidRPr="00344230" w14:paraId="41D4E6EE" w14:textId="77777777" w:rsidTr="00A601DC">
        <w:trPr>
          <w:trHeight w:val="18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DE97" w14:textId="77777777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FA2F" w14:textId="34A13A81" w:rsidR="00A601DC" w:rsidRPr="00344230" w:rsidRDefault="00A601DC" w:rsidP="00A601DC">
            <w:pPr>
              <w:ind w:right="-1211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Измерение ЭМИ БС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0CF" w14:textId="284E34A4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ПРТО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06D5" w14:textId="5B464B62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5000</w:t>
            </w:r>
          </w:p>
        </w:tc>
      </w:tr>
      <w:tr w:rsidR="00A601DC" w:rsidRPr="00344230" w14:paraId="58AB6344" w14:textId="77777777" w:rsidTr="00A601DC">
        <w:trPr>
          <w:trHeight w:val="8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123A" w14:textId="77777777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5C7" w14:textId="7AB601E7" w:rsidR="00A601DC" w:rsidRPr="00344230" w:rsidRDefault="00A601DC" w:rsidP="00A601DC">
            <w:pPr>
              <w:ind w:right="-1211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Вентиляция (определение кратности воздухообмена)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5A70" w14:textId="609FC3D0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 пом.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6EE8" w14:textId="63D8C26E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Pr="00344230">
              <w:rPr>
                <w:sz w:val="18"/>
                <w:szCs w:val="18"/>
                <w:lang w:val="en-US"/>
              </w:rPr>
              <w:t>5</w:t>
            </w:r>
            <w:r w:rsidRPr="00344230">
              <w:rPr>
                <w:sz w:val="18"/>
                <w:szCs w:val="18"/>
              </w:rPr>
              <w:t>00</w:t>
            </w:r>
          </w:p>
        </w:tc>
      </w:tr>
      <w:tr w:rsidR="00A601DC" w:rsidRPr="00344230" w14:paraId="1C9A72B5" w14:textId="77777777" w:rsidTr="0006043F">
        <w:trPr>
          <w:trHeight w:val="7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F41" w14:textId="77777777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0B80" w14:textId="74636ABC" w:rsidR="00A601DC" w:rsidRPr="00344230" w:rsidRDefault="00A601DC" w:rsidP="00A601DC">
            <w:pPr>
              <w:ind w:right="-1211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Выезд на место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401" w14:textId="4CF122EE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306C" w14:textId="250296E6" w:rsidR="00A601DC" w:rsidRPr="00344230" w:rsidRDefault="00A601DC" w:rsidP="00A601DC">
            <w:pPr>
              <w:jc w:val="center"/>
              <w:rPr>
                <w:sz w:val="18"/>
                <w:szCs w:val="18"/>
              </w:rPr>
            </w:pPr>
            <w:r w:rsidRPr="00344230">
              <w:rPr>
                <w:sz w:val="18"/>
                <w:szCs w:val="18"/>
              </w:rPr>
              <w:t>1</w:t>
            </w:r>
            <w:r w:rsidRPr="00344230">
              <w:rPr>
                <w:sz w:val="18"/>
                <w:szCs w:val="18"/>
                <w:lang w:val="en-US"/>
              </w:rPr>
              <w:t>2</w:t>
            </w:r>
            <w:r w:rsidRPr="00344230">
              <w:rPr>
                <w:sz w:val="18"/>
                <w:szCs w:val="18"/>
              </w:rPr>
              <w:t>00</w:t>
            </w:r>
          </w:p>
        </w:tc>
      </w:tr>
    </w:tbl>
    <w:p w14:paraId="045C0BE6" w14:textId="77777777" w:rsidR="007B2896" w:rsidRPr="007A50F9" w:rsidRDefault="007B2896" w:rsidP="00344230">
      <w:pPr>
        <w:tabs>
          <w:tab w:val="left" w:pos="6840"/>
        </w:tabs>
        <w:rPr>
          <w:sz w:val="20"/>
        </w:rPr>
      </w:pPr>
    </w:p>
    <w:p w14:paraId="6C472B25" w14:textId="77777777" w:rsidR="007B2896" w:rsidRPr="007A50F9" w:rsidRDefault="007B2896" w:rsidP="007B2896">
      <w:pPr>
        <w:tabs>
          <w:tab w:val="left" w:pos="7005"/>
        </w:tabs>
        <w:ind w:firstLine="708"/>
        <w:rPr>
          <w:b/>
          <w:sz w:val="22"/>
          <w:szCs w:val="22"/>
        </w:rPr>
      </w:pPr>
    </w:p>
    <w:p w14:paraId="500228DD" w14:textId="77777777" w:rsidR="004D527C" w:rsidRPr="007A50F9" w:rsidRDefault="004D527C" w:rsidP="004D527C">
      <w:pPr>
        <w:ind w:right="-193"/>
        <w:jc w:val="center"/>
        <w:rPr>
          <w:b/>
          <w:sz w:val="36"/>
          <w:szCs w:val="36"/>
        </w:rPr>
      </w:pPr>
    </w:p>
    <w:p w14:paraId="7DE69121" w14:textId="77777777" w:rsidR="007B2896" w:rsidRPr="007A50F9" w:rsidRDefault="007B2896" w:rsidP="007B2896">
      <w:pPr>
        <w:tabs>
          <w:tab w:val="left" w:pos="7005"/>
        </w:tabs>
        <w:ind w:firstLine="708"/>
        <w:jc w:val="center"/>
        <w:rPr>
          <w:b/>
          <w:sz w:val="22"/>
          <w:szCs w:val="22"/>
        </w:rPr>
      </w:pPr>
    </w:p>
    <w:p w14:paraId="115AAB68" w14:textId="77777777" w:rsidR="00DC1780" w:rsidRPr="007A50F9" w:rsidRDefault="00DC1780" w:rsidP="007B2896">
      <w:pPr>
        <w:tabs>
          <w:tab w:val="left" w:pos="7005"/>
        </w:tabs>
        <w:ind w:firstLine="708"/>
        <w:jc w:val="center"/>
        <w:rPr>
          <w:b/>
          <w:sz w:val="22"/>
          <w:szCs w:val="22"/>
        </w:rPr>
      </w:pPr>
    </w:p>
    <w:p w14:paraId="5E6E778A" w14:textId="77777777" w:rsidR="00DC1780" w:rsidRPr="007A50F9" w:rsidRDefault="00DC1780" w:rsidP="007B2896">
      <w:pPr>
        <w:tabs>
          <w:tab w:val="left" w:pos="7005"/>
        </w:tabs>
        <w:ind w:firstLine="708"/>
        <w:jc w:val="center"/>
        <w:rPr>
          <w:b/>
          <w:sz w:val="22"/>
          <w:szCs w:val="22"/>
        </w:rPr>
      </w:pPr>
    </w:p>
    <w:p w14:paraId="4EECE344" w14:textId="77777777" w:rsidR="00015A65" w:rsidRPr="007A50F9" w:rsidRDefault="00015A65" w:rsidP="007B2896">
      <w:pPr>
        <w:tabs>
          <w:tab w:val="left" w:pos="7005"/>
        </w:tabs>
        <w:ind w:firstLine="708"/>
        <w:jc w:val="center"/>
        <w:rPr>
          <w:b/>
          <w:sz w:val="22"/>
          <w:szCs w:val="22"/>
        </w:rPr>
      </w:pPr>
    </w:p>
    <w:p w14:paraId="43C0AB1F" w14:textId="13E8447E" w:rsidR="007429E8" w:rsidRPr="00344230" w:rsidRDefault="007429E8" w:rsidP="00344230">
      <w:pPr>
        <w:rPr>
          <w:b/>
          <w:sz w:val="22"/>
          <w:szCs w:val="22"/>
        </w:rPr>
      </w:pPr>
    </w:p>
    <w:sectPr w:rsidR="007429E8" w:rsidRPr="00344230" w:rsidSect="001366AD">
      <w:pgSz w:w="11906" w:h="16838"/>
      <w:pgMar w:top="142" w:right="424" w:bottom="568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B87F" w14:textId="77777777" w:rsidR="002005D7" w:rsidRDefault="002005D7" w:rsidP="00390447">
      <w:r>
        <w:separator/>
      </w:r>
    </w:p>
  </w:endnote>
  <w:endnote w:type="continuationSeparator" w:id="0">
    <w:p w14:paraId="28CCFBE3" w14:textId="77777777" w:rsidR="002005D7" w:rsidRDefault="002005D7" w:rsidP="0039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7791E" w14:textId="77777777" w:rsidR="002005D7" w:rsidRDefault="002005D7" w:rsidP="00390447">
      <w:r>
        <w:separator/>
      </w:r>
    </w:p>
  </w:footnote>
  <w:footnote w:type="continuationSeparator" w:id="0">
    <w:p w14:paraId="5D0BFD34" w14:textId="77777777" w:rsidR="002005D7" w:rsidRDefault="002005D7" w:rsidP="0039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329F"/>
    <w:multiLevelType w:val="hybridMultilevel"/>
    <w:tmpl w:val="7A38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17FE0"/>
    <w:multiLevelType w:val="hybridMultilevel"/>
    <w:tmpl w:val="93022C2E"/>
    <w:lvl w:ilvl="0" w:tplc="51C086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6351A"/>
    <w:multiLevelType w:val="hybridMultilevel"/>
    <w:tmpl w:val="C748C0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4409"/>
    <w:multiLevelType w:val="hybridMultilevel"/>
    <w:tmpl w:val="00A40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A2AC8"/>
    <w:multiLevelType w:val="hybridMultilevel"/>
    <w:tmpl w:val="D830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73D98"/>
    <w:multiLevelType w:val="hybridMultilevel"/>
    <w:tmpl w:val="427AB6F2"/>
    <w:lvl w:ilvl="0" w:tplc="4AAABAC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7D1429"/>
    <w:multiLevelType w:val="hybridMultilevel"/>
    <w:tmpl w:val="4D1E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1"/>
    <w:rsid w:val="00006204"/>
    <w:rsid w:val="00007419"/>
    <w:rsid w:val="00010822"/>
    <w:rsid w:val="00015A65"/>
    <w:rsid w:val="00024304"/>
    <w:rsid w:val="0006043F"/>
    <w:rsid w:val="00062EF7"/>
    <w:rsid w:val="00085918"/>
    <w:rsid w:val="00090D5B"/>
    <w:rsid w:val="000A4E63"/>
    <w:rsid w:val="000A5839"/>
    <w:rsid w:val="000B1836"/>
    <w:rsid w:val="000B70ED"/>
    <w:rsid w:val="000C2F54"/>
    <w:rsid w:val="000C2F83"/>
    <w:rsid w:val="000C6FEC"/>
    <w:rsid w:val="000D5EF3"/>
    <w:rsid w:val="000F3C2C"/>
    <w:rsid w:val="000F7B62"/>
    <w:rsid w:val="001013A6"/>
    <w:rsid w:val="00104EB6"/>
    <w:rsid w:val="001233F6"/>
    <w:rsid w:val="00126296"/>
    <w:rsid w:val="001366AD"/>
    <w:rsid w:val="00145C4B"/>
    <w:rsid w:val="001567D2"/>
    <w:rsid w:val="00162169"/>
    <w:rsid w:val="00164C10"/>
    <w:rsid w:val="001A741B"/>
    <w:rsid w:val="001C3B4E"/>
    <w:rsid w:val="001C5209"/>
    <w:rsid w:val="001D79C3"/>
    <w:rsid w:val="001E0A49"/>
    <w:rsid w:val="001E70CD"/>
    <w:rsid w:val="001F0B97"/>
    <w:rsid w:val="002005D7"/>
    <w:rsid w:val="0020419F"/>
    <w:rsid w:val="002362F0"/>
    <w:rsid w:val="00247EBD"/>
    <w:rsid w:val="0027350A"/>
    <w:rsid w:val="00274895"/>
    <w:rsid w:val="00285433"/>
    <w:rsid w:val="00287978"/>
    <w:rsid w:val="002A1C34"/>
    <w:rsid w:val="002D7358"/>
    <w:rsid w:val="00322DC7"/>
    <w:rsid w:val="00326DDB"/>
    <w:rsid w:val="003333D5"/>
    <w:rsid w:val="00334DEF"/>
    <w:rsid w:val="00344230"/>
    <w:rsid w:val="003536C0"/>
    <w:rsid w:val="0036107B"/>
    <w:rsid w:val="00376C33"/>
    <w:rsid w:val="00384CF0"/>
    <w:rsid w:val="00390447"/>
    <w:rsid w:val="00395928"/>
    <w:rsid w:val="003A43C5"/>
    <w:rsid w:val="003E2C7C"/>
    <w:rsid w:val="003F1154"/>
    <w:rsid w:val="003F6CCC"/>
    <w:rsid w:val="00412672"/>
    <w:rsid w:val="0042347C"/>
    <w:rsid w:val="00425D7E"/>
    <w:rsid w:val="00430770"/>
    <w:rsid w:val="004362BC"/>
    <w:rsid w:val="004379C4"/>
    <w:rsid w:val="004565AE"/>
    <w:rsid w:val="00461020"/>
    <w:rsid w:val="00465DFE"/>
    <w:rsid w:val="004A3C99"/>
    <w:rsid w:val="004A438C"/>
    <w:rsid w:val="004A7242"/>
    <w:rsid w:val="004B07FA"/>
    <w:rsid w:val="004B5E4B"/>
    <w:rsid w:val="004D527C"/>
    <w:rsid w:val="004F2B29"/>
    <w:rsid w:val="00511307"/>
    <w:rsid w:val="00512B3D"/>
    <w:rsid w:val="00513D8A"/>
    <w:rsid w:val="00537D95"/>
    <w:rsid w:val="00546CB7"/>
    <w:rsid w:val="00582211"/>
    <w:rsid w:val="00590413"/>
    <w:rsid w:val="00590AB5"/>
    <w:rsid w:val="0059334E"/>
    <w:rsid w:val="005A28EE"/>
    <w:rsid w:val="005A7691"/>
    <w:rsid w:val="005B4705"/>
    <w:rsid w:val="005C2DA0"/>
    <w:rsid w:val="005D60B3"/>
    <w:rsid w:val="005E11CD"/>
    <w:rsid w:val="00613F4A"/>
    <w:rsid w:val="006166D6"/>
    <w:rsid w:val="006456C8"/>
    <w:rsid w:val="00652BEE"/>
    <w:rsid w:val="00660D9D"/>
    <w:rsid w:val="00661A09"/>
    <w:rsid w:val="00676456"/>
    <w:rsid w:val="00682A80"/>
    <w:rsid w:val="00690130"/>
    <w:rsid w:val="006A181F"/>
    <w:rsid w:val="006C5428"/>
    <w:rsid w:val="006E2AFC"/>
    <w:rsid w:val="007406D1"/>
    <w:rsid w:val="007429E8"/>
    <w:rsid w:val="00743D7B"/>
    <w:rsid w:val="00763965"/>
    <w:rsid w:val="00784DD4"/>
    <w:rsid w:val="00796516"/>
    <w:rsid w:val="0079778C"/>
    <w:rsid w:val="007A3DB1"/>
    <w:rsid w:val="007A50F9"/>
    <w:rsid w:val="007B2896"/>
    <w:rsid w:val="007C1571"/>
    <w:rsid w:val="007E47CE"/>
    <w:rsid w:val="007E7DED"/>
    <w:rsid w:val="007F27F4"/>
    <w:rsid w:val="007F6951"/>
    <w:rsid w:val="00814913"/>
    <w:rsid w:val="00826B4D"/>
    <w:rsid w:val="00845CAD"/>
    <w:rsid w:val="00853FFB"/>
    <w:rsid w:val="0085623E"/>
    <w:rsid w:val="008633BB"/>
    <w:rsid w:val="00890E4D"/>
    <w:rsid w:val="00893C1C"/>
    <w:rsid w:val="00896BF1"/>
    <w:rsid w:val="008A25A2"/>
    <w:rsid w:val="008B225A"/>
    <w:rsid w:val="008C4863"/>
    <w:rsid w:val="008D12B0"/>
    <w:rsid w:val="00910671"/>
    <w:rsid w:val="00932BC5"/>
    <w:rsid w:val="00950A47"/>
    <w:rsid w:val="00961B7A"/>
    <w:rsid w:val="0097127E"/>
    <w:rsid w:val="009A235E"/>
    <w:rsid w:val="009A624A"/>
    <w:rsid w:val="009C1CF1"/>
    <w:rsid w:val="009C2161"/>
    <w:rsid w:val="009D3F7A"/>
    <w:rsid w:val="009E180A"/>
    <w:rsid w:val="00A20691"/>
    <w:rsid w:val="00A25BA4"/>
    <w:rsid w:val="00A427A1"/>
    <w:rsid w:val="00A601DC"/>
    <w:rsid w:val="00A615D1"/>
    <w:rsid w:val="00A635C9"/>
    <w:rsid w:val="00A93294"/>
    <w:rsid w:val="00AA0043"/>
    <w:rsid w:val="00AA2846"/>
    <w:rsid w:val="00AC6104"/>
    <w:rsid w:val="00AC617B"/>
    <w:rsid w:val="00AE26CD"/>
    <w:rsid w:val="00AE408E"/>
    <w:rsid w:val="00AE5F02"/>
    <w:rsid w:val="00B31D7B"/>
    <w:rsid w:val="00B55199"/>
    <w:rsid w:val="00B64135"/>
    <w:rsid w:val="00B855F3"/>
    <w:rsid w:val="00BC55DC"/>
    <w:rsid w:val="00BD33D2"/>
    <w:rsid w:val="00BD3792"/>
    <w:rsid w:val="00BD6183"/>
    <w:rsid w:val="00BF431A"/>
    <w:rsid w:val="00C02BD0"/>
    <w:rsid w:val="00C049F2"/>
    <w:rsid w:val="00C11D5D"/>
    <w:rsid w:val="00C266EF"/>
    <w:rsid w:val="00C72B76"/>
    <w:rsid w:val="00CC23CE"/>
    <w:rsid w:val="00CE799B"/>
    <w:rsid w:val="00CF466C"/>
    <w:rsid w:val="00CF76EC"/>
    <w:rsid w:val="00CF795F"/>
    <w:rsid w:val="00D230A7"/>
    <w:rsid w:val="00D37F5B"/>
    <w:rsid w:val="00D45EE6"/>
    <w:rsid w:val="00D55F21"/>
    <w:rsid w:val="00D93E51"/>
    <w:rsid w:val="00DA114C"/>
    <w:rsid w:val="00DA1E23"/>
    <w:rsid w:val="00DC1780"/>
    <w:rsid w:val="00DE3BAD"/>
    <w:rsid w:val="00DF1B0D"/>
    <w:rsid w:val="00DF4FF6"/>
    <w:rsid w:val="00E0344E"/>
    <w:rsid w:val="00E21C9E"/>
    <w:rsid w:val="00E321FC"/>
    <w:rsid w:val="00E63406"/>
    <w:rsid w:val="00E811A8"/>
    <w:rsid w:val="00E84A1A"/>
    <w:rsid w:val="00E924C1"/>
    <w:rsid w:val="00EA42EB"/>
    <w:rsid w:val="00F16B69"/>
    <w:rsid w:val="00F16F90"/>
    <w:rsid w:val="00F30B7A"/>
    <w:rsid w:val="00F35801"/>
    <w:rsid w:val="00F54BDA"/>
    <w:rsid w:val="00F643ED"/>
    <w:rsid w:val="00F725EB"/>
    <w:rsid w:val="00FB71E9"/>
    <w:rsid w:val="00FC50D0"/>
    <w:rsid w:val="00FD37BB"/>
    <w:rsid w:val="00FE3C81"/>
    <w:rsid w:val="00FF030D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D1FAB"/>
  <w15:chartTrackingRefBased/>
  <w15:docId w15:val="{DE1FB834-AE86-4BE1-AEBB-5E1F36B3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691"/>
    <w:rPr>
      <w:color w:val="0000FF"/>
      <w:u w:val="single"/>
    </w:rPr>
  </w:style>
  <w:style w:type="table" w:styleId="a4">
    <w:name w:val="Table Grid"/>
    <w:basedOn w:val="a1"/>
    <w:uiPriority w:val="39"/>
    <w:rsid w:val="00C0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90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90413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7B289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924C1"/>
    <w:pPr>
      <w:ind w:left="720"/>
      <w:contextualSpacing/>
    </w:pPr>
  </w:style>
  <w:style w:type="paragraph" w:styleId="a9">
    <w:name w:val="header"/>
    <w:basedOn w:val="a"/>
    <w:link w:val="aa"/>
    <w:rsid w:val="0039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0447"/>
    <w:rPr>
      <w:sz w:val="24"/>
      <w:szCs w:val="24"/>
    </w:rPr>
  </w:style>
  <w:style w:type="paragraph" w:styleId="ab">
    <w:name w:val="footer"/>
    <w:basedOn w:val="a"/>
    <w:link w:val="ac"/>
    <w:rsid w:val="0039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0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62E5-DBDA-4B2E-86EF-05D6648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MoBIL GROUP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Ирина Валерьевна</dc:creator>
  <cp:keywords/>
  <cp:lastModifiedBy>speuser</cp:lastModifiedBy>
  <cp:revision>19</cp:revision>
  <cp:lastPrinted>2022-03-16T05:27:00Z</cp:lastPrinted>
  <dcterms:created xsi:type="dcterms:W3CDTF">2022-03-16T05:27:00Z</dcterms:created>
  <dcterms:modified xsi:type="dcterms:W3CDTF">2024-04-05T07:50:00Z</dcterms:modified>
</cp:coreProperties>
</file>