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337"/>
        <w:gridCol w:w="522"/>
        <w:gridCol w:w="57"/>
        <w:gridCol w:w="709"/>
        <w:gridCol w:w="990"/>
        <w:gridCol w:w="911"/>
        <w:gridCol w:w="442"/>
        <w:gridCol w:w="8648"/>
        <w:gridCol w:w="2835"/>
      </w:tblGrid>
      <w:tr w:rsidR="00677468" w:rsidRPr="0067114E" w14:paraId="1A8B64DB" w14:textId="77777777" w:rsidTr="007A0AAB">
        <w:trPr>
          <w:gridBefore w:val="1"/>
          <w:wBefore w:w="142" w:type="dxa"/>
        </w:trPr>
        <w:tc>
          <w:tcPr>
            <w:tcW w:w="1625" w:type="dxa"/>
            <w:gridSpan w:val="4"/>
            <w:shd w:val="clear" w:color="auto" w:fill="auto"/>
          </w:tcPr>
          <w:p w14:paraId="6F6D8326" w14:textId="2BF8CEC6" w:rsidR="00677468" w:rsidRPr="0067114E" w:rsidRDefault="00677468" w:rsidP="007A0AAB">
            <w:pPr>
              <w:pStyle w:val="1"/>
              <w:rPr>
                <w:b/>
              </w:rPr>
            </w:pPr>
            <w:r w:rsidRPr="0067114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DB0370" wp14:editId="5FBB354E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43180</wp:posOffset>
                  </wp:positionV>
                  <wp:extent cx="1057275" cy="800100"/>
                  <wp:effectExtent l="0" t="0" r="9525" b="0"/>
                  <wp:wrapSquare wrapText="bothSides"/>
                  <wp:docPr id="5" name="Рисунок 5" descr="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1" w:type="dxa"/>
            <w:gridSpan w:val="4"/>
            <w:shd w:val="clear" w:color="auto" w:fill="auto"/>
            <w:vAlign w:val="center"/>
          </w:tcPr>
          <w:p w14:paraId="574D3FA4" w14:textId="77777777" w:rsidR="00677468" w:rsidRPr="0067114E" w:rsidRDefault="00677468" w:rsidP="007A0AAB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</w:rPr>
            </w:pPr>
            <w:r w:rsidRPr="0067114E">
              <w:rPr>
                <w:b/>
                <w:bCs/>
              </w:rPr>
              <w:t xml:space="preserve">Заявка на проведение исследований (испытаний) и измерений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498F53B7" w14:textId="77777777" w:rsidR="00677468" w:rsidRPr="0067114E" w:rsidRDefault="00677468" w:rsidP="007A0AAB">
            <w:pPr>
              <w:pStyle w:val="1"/>
              <w:jc w:val="right"/>
              <w:rPr>
                <w:b/>
              </w:rPr>
            </w:pPr>
            <w:r w:rsidRPr="0067114E">
              <w:rPr>
                <w:b/>
                <w:snapToGrid w:val="0"/>
              </w:rPr>
              <w:t>ЗА.ИЛ-001</w:t>
            </w:r>
          </w:p>
        </w:tc>
      </w:tr>
      <w:tr w:rsidR="00677468" w:rsidRPr="0067114E" w14:paraId="78278BC6" w14:textId="77777777" w:rsidTr="007A0AAB">
        <w:trPr>
          <w:gridBefore w:val="1"/>
          <w:wBefore w:w="142" w:type="dxa"/>
        </w:trPr>
        <w:tc>
          <w:tcPr>
            <w:tcW w:w="3968" w:type="dxa"/>
            <w:gridSpan w:val="7"/>
            <w:shd w:val="clear" w:color="auto" w:fill="auto"/>
          </w:tcPr>
          <w:p w14:paraId="70A8E312" w14:textId="086E8725" w:rsidR="00677468" w:rsidRPr="0067114E" w:rsidRDefault="00677468" w:rsidP="007A0AAB">
            <w:pPr>
              <w:pStyle w:val="a3"/>
              <w:rPr>
                <w:sz w:val="16"/>
                <w:szCs w:val="16"/>
              </w:rPr>
            </w:pPr>
            <w:proofErr w:type="spellStart"/>
            <w:r w:rsidRPr="0067114E">
              <w:rPr>
                <w:sz w:val="16"/>
                <w:szCs w:val="16"/>
              </w:rPr>
              <w:t>Вх</w:t>
            </w:r>
            <w:proofErr w:type="spellEnd"/>
            <w:r w:rsidRPr="0067114E">
              <w:rPr>
                <w:sz w:val="16"/>
                <w:szCs w:val="16"/>
              </w:rPr>
              <w:t>. №</w:t>
            </w:r>
            <w:r w:rsidR="008C19EF">
              <w:rPr>
                <w:sz w:val="16"/>
                <w:szCs w:val="16"/>
              </w:rPr>
              <w:t xml:space="preserve"> </w:t>
            </w:r>
            <w:r w:rsidR="009C7254">
              <w:rPr>
                <w:sz w:val="16"/>
                <w:szCs w:val="16"/>
              </w:rPr>
              <w:t xml:space="preserve"> </w:t>
            </w:r>
            <w:r w:rsidRPr="0067114E">
              <w:rPr>
                <w:sz w:val="16"/>
                <w:szCs w:val="16"/>
              </w:rPr>
              <w:t xml:space="preserve"> от «</w:t>
            </w:r>
            <w:r w:rsidR="009C7254">
              <w:rPr>
                <w:sz w:val="16"/>
                <w:szCs w:val="16"/>
              </w:rPr>
              <w:t>___</w:t>
            </w:r>
            <w:r w:rsidRPr="0067114E">
              <w:rPr>
                <w:sz w:val="16"/>
                <w:szCs w:val="16"/>
              </w:rPr>
              <w:t xml:space="preserve">» </w:t>
            </w:r>
            <w:r w:rsidR="009C7254">
              <w:rPr>
                <w:sz w:val="16"/>
                <w:szCs w:val="16"/>
              </w:rPr>
              <w:t>______</w:t>
            </w:r>
            <w:r w:rsidR="008C19EF">
              <w:rPr>
                <w:sz w:val="16"/>
                <w:szCs w:val="16"/>
              </w:rPr>
              <w:t xml:space="preserve"> 2024 </w:t>
            </w:r>
            <w:r w:rsidRPr="0067114E">
              <w:rPr>
                <w:sz w:val="16"/>
                <w:szCs w:val="16"/>
              </w:rPr>
              <w:t>г.</w:t>
            </w:r>
          </w:p>
          <w:p w14:paraId="1A1C2E9D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 xml:space="preserve">Заявка принята в Испытательную лабораторию </w:t>
            </w:r>
          </w:p>
          <w:p w14:paraId="4635074A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 xml:space="preserve">ООО «Спектр» </w:t>
            </w:r>
          </w:p>
          <w:p w14:paraId="7B657BF1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 xml:space="preserve">Ответственный за работу с Заказчиком и определение его требований в Испытательной лаборатории </w:t>
            </w:r>
          </w:p>
          <w:p w14:paraId="7F50D97D" w14:textId="332AE224" w:rsidR="00677468" w:rsidRPr="0067114E" w:rsidRDefault="00677468" w:rsidP="007A0AAB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>ООО «Спектр»</w:t>
            </w:r>
            <w:r w:rsidR="008C19EF">
              <w:rPr>
                <w:sz w:val="16"/>
                <w:szCs w:val="16"/>
              </w:rPr>
              <w:t xml:space="preserve"> </w:t>
            </w:r>
            <w:r w:rsidR="008C19EF" w:rsidRPr="008C19EF">
              <w:rPr>
                <w:sz w:val="16"/>
                <w:szCs w:val="16"/>
                <w:u w:val="single"/>
              </w:rPr>
              <w:t>Мажуга Д.И.</w:t>
            </w:r>
          </w:p>
        </w:tc>
        <w:tc>
          <w:tcPr>
            <w:tcW w:w="11483" w:type="dxa"/>
            <w:gridSpan w:val="2"/>
            <w:shd w:val="clear" w:color="auto" w:fill="auto"/>
          </w:tcPr>
          <w:p w14:paraId="5BB483E0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Исх. №_____ от «____» _____________г.</w:t>
            </w:r>
          </w:p>
          <w:p w14:paraId="3733FEC5" w14:textId="77777777" w:rsidR="00677468" w:rsidRPr="0067114E" w:rsidRDefault="00677468" w:rsidP="007A0AAB">
            <w:pPr>
              <w:pStyle w:val="a3"/>
              <w:jc w:val="right"/>
              <w:rPr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 xml:space="preserve">Директору </w:t>
            </w:r>
          </w:p>
          <w:p w14:paraId="60C18F9A" w14:textId="77777777" w:rsidR="00677468" w:rsidRPr="0067114E" w:rsidRDefault="00677468" w:rsidP="007A0AAB">
            <w:pPr>
              <w:pStyle w:val="a3"/>
              <w:jc w:val="right"/>
              <w:rPr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 xml:space="preserve">ООО «Спектр» </w:t>
            </w:r>
          </w:p>
          <w:p w14:paraId="7CAEDE15" w14:textId="74FA4916" w:rsidR="00677468" w:rsidRPr="008C19EF" w:rsidRDefault="008C19EF" w:rsidP="007A0AAB">
            <w:pPr>
              <w:pStyle w:val="a3"/>
              <w:jc w:val="right"/>
              <w:rPr>
                <w:sz w:val="16"/>
                <w:szCs w:val="16"/>
                <w:u w:val="single"/>
              </w:rPr>
            </w:pPr>
            <w:r w:rsidRPr="008C19EF">
              <w:rPr>
                <w:sz w:val="16"/>
                <w:szCs w:val="16"/>
                <w:u w:val="single"/>
              </w:rPr>
              <w:t>Симахиной И.В.</w:t>
            </w:r>
          </w:p>
          <w:p w14:paraId="5B8AD559" w14:textId="77777777" w:rsidR="00677468" w:rsidRPr="0067114E" w:rsidRDefault="00677468" w:rsidP="007A0AAB">
            <w:pPr>
              <w:pStyle w:val="a3"/>
              <w:jc w:val="right"/>
              <w:rPr>
                <w:sz w:val="16"/>
                <w:szCs w:val="16"/>
              </w:rPr>
            </w:pPr>
          </w:p>
        </w:tc>
      </w:tr>
      <w:tr w:rsidR="00677468" w:rsidRPr="0067114E" w14:paraId="0B193C72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A1FF8" w14:textId="5EFA1B10" w:rsidR="00677468" w:rsidRPr="0067114E" w:rsidRDefault="00677468" w:rsidP="002A327D">
            <w:pPr>
              <w:ind w:right="-676"/>
              <w:jc w:val="center"/>
              <w:rPr>
                <w:bCs/>
                <w:sz w:val="16"/>
                <w:szCs w:val="16"/>
              </w:rPr>
            </w:pPr>
          </w:p>
        </w:tc>
      </w:tr>
      <w:tr w:rsidR="00677468" w:rsidRPr="0067114E" w14:paraId="7EDAC8D4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0A29A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  <w:r w:rsidRPr="0067114E">
              <w:rPr>
                <w:bCs/>
                <w:sz w:val="10"/>
                <w:szCs w:val="10"/>
              </w:rPr>
              <w:t>(Заказчик)</w:t>
            </w:r>
          </w:p>
        </w:tc>
      </w:tr>
      <w:tr w:rsidR="00677468" w:rsidRPr="0067114E" w14:paraId="015F8D5E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79E2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ИНН/КПП:</w:t>
            </w:r>
          </w:p>
        </w:tc>
        <w:tc>
          <w:tcPr>
            <w:tcW w:w="1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B9928" w14:textId="3BED1000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</w:tr>
      <w:tr w:rsidR="00677468" w:rsidRPr="0067114E" w14:paraId="60A03C48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101C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Юридический адрес:</w:t>
            </w:r>
          </w:p>
        </w:tc>
        <w:tc>
          <w:tcPr>
            <w:tcW w:w="1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9EE85" w14:textId="108BAC04" w:rsidR="00677468" w:rsidRPr="0067114E" w:rsidRDefault="00677468" w:rsidP="002A327D">
            <w:pPr>
              <w:rPr>
                <w:bCs/>
                <w:sz w:val="16"/>
                <w:szCs w:val="16"/>
              </w:rPr>
            </w:pPr>
          </w:p>
        </w:tc>
      </w:tr>
      <w:tr w:rsidR="00677468" w:rsidRPr="0067114E" w14:paraId="3261DD50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796F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Фактический адрес:</w:t>
            </w:r>
          </w:p>
        </w:tc>
        <w:tc>
          <w:tcPr>
            <w:tcW w:w="1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08B03" w14:textId="5952CB0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</w:tr>
      <w:tr w:rsidR="00677468" w:rsidRPr="0067114E" w14:paraId="73BAD65D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1D20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Телефон:</w:t>
            </w:r>
          </w:p>
        </w:tc>
        <w:tc>
          <w:tcPr>
            <w:tcW w:w="1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E5760" w14:textId="5843A083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</w:tr>
      <w:tr w:rsidR="00677468" w:rsidRPr="0067114E" w14:paraId="35D1C687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9B7A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в лице</w:t>
            </w:r>
          </w:p>
        </w:tc>
        <w:tc>
          <w:tcPr>
            <w:tcW w:w="14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F9486" w14:textId="35719AAE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</w:tr>
      <w:tr w:rsidR="00677468" w:rsidRPr="0067114E" w14:paraId="06F44657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E775" w14:textId="130174D3" w:rsidR="00054CEE" w:rsidRPr="0067114E" w:rsidRDefault="00054CEE" w:rsidP="00054CE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1591C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  <w:r w:rsidRPr="0067114E">
              <w:rPr>
                <w:bCs/>
                <w:sz w:val="10"/>
                <w:szCs w:val="10"/>
              </w:rPr>
              <w:t>(ФИО, руководителя или ответственного представителя, действующего на основании доверенности)</w:t>
            </w:r>
          </w:p>
        </w:tc>
      </w:tr>
      <w:tr w:rsidR="00677468" w:rsidRPr="0067114E" w14:paraId="531437C9" w14:textId="77777777" w:rsidTr="007A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2FCD" w14:textId="77777777" w:rsidR="00677468" w:rsidRPr="0067114E" w:rsidRDefault="00677468" w:rsidP="007A0AAB">
            <w:pPr>
              <w:jc w:val="both"/>
              <w:rPr>
                <w:b/>
                <w:bCs/>
                <w:sz w:val="16"/>
                <w:szCs w:val="16"/>
              </w:rPr>
            </w:pPr>
            <w:r w:rsidRPr="0067114E">
              <w:rPr>
                <w:b/>
                <w:bCs/>
                <w:sz w:val="16"/>
                <w:szCs w:val="16"/>
              </w:rPr>
              <w:t>просит провести исследования (испытания) и измерения в соответствие с документами, устанавливающими правила и методы исследований (испытаний) и измерений:</w:t>
            </w:r>
          </w:p>
          <w:p w14:paraId="6816F079" w14:textId="02B4FB4C" w:rsidR="00677468" w:rsidRPr="002655A7" w:rsidRDefault="00677468" w:rsidP="002655A7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67114E">
              <w:rPr>
                <w:b/>
                <w:bCs/>
                <w:sz w:val="16"/>
                <w:szCs w:val="16"/>
              </w:rPr>
              <w:t>Таблица 1</w:t>
            </w:r>
          </w:p>
        </w:tc>
      </w:tr>
      <w:tr w:rsidR="00677468" w:rsidRPr="0067114E" w14:paraId="4D7970CC" w14:textId="77777777" w:rsidTr="007A0AAB">
        <w:tc>
          <w:tcPr>
            <w:tcW w:w="15593" w:type="dxa"/>
            <w:gridSpan w:val="10"/>
            <w:shd w:val="clear" w:color="auto" w:fill="auto"/>
          </w:tcPr>
          <w:tbl>
            <w:tblPr>
              <w:tblW w:w="15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1701"/>
              <w:gridCol w:w="1672"/>
              <w:gridCol w:w="1730"/>
              <w:gridCol w:w="1134"/>
              <w:gridCol w:w="1134"/>
              <w:gridCol w:w="1150"/>
              <w:gridCol w:w="1287"/>
              <w:gridCol w:w="1289"/>
              <w:gridCol w:w="1289"/>
              <w:gridCol w:w="1289"/>
              <w:gridCol w:w="1289"/>
            </w:tblGrid>
            <w:tr w:rsidR="00677468" w:rsidRPr="0067114E" w14:paraId="7F6A2CDC" w14:textId="77777777" w:rsidTr="00A4493B">
              <w:trPr>
                <w:trHeight w:val="3578"/>
              </w:trPr>
              <w:tc>
                <w:tcPr>
                  <w:tcW w:w="489" w:type="dxa"/>
                  <w:shd w:val="clear" w:color="auto" w:fill="auto"/>
                </w:tcPr>
                <w:p w14:paraId="0A36BA8E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09F9706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Документ, устанавливающий правила и методы исследований (испытаний) и измерений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14:paraId="3571BF49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Объект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67C421F8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Показатель, ед. изм.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A5807C0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Выдача результата исследований (испытаний) и измерений с расчетом неопределенности</w:t>
                  </w:r>
                </w:p>
                <w:p w14:paraId="4E2E36BA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(да / нет)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F65F93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Предоставление в отчетах о результатах мнений и интерпретаций полученных результатов исследований (испытаний) и измерений</w:t>
                  </w:r>
                </w:p>
                <w:p w14:paraId="4FBD7AB8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(да / нет)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19C966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Предоставление в отчетах о результатах заключений о соответствии результатов исследований (испытаний) и измерений</w:t>
                  </w:r>
                </w:p>
                <w:p w14:paraId="7F501EC0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(да / нет)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14:paraId="3FB89DA4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Привлечение для проведения исследований (испытаний) и измерений других испытательных лабораторий (центров), аккредитованных национальным органом Российской Федерации по аккредитации в порядке, установленном законодательством Российской Федерации</w:t>
                  </w:r>
                </w:p>
                <w:p w14:paraId="28847A04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(да / нет)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7D49B255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bCs/>
                      <w:sz w:val="14"/>
                      <w:szCs w:val="14"/>
                    </w:rPr>
                    <w:t>Включить в отчет о результатах нормативные значения</w:t>
                  </w:r>
                </w:p>
                <w:p w14:paraId="0F4B60A4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sz w:val="14"/>
                      <w:szCs w:val="14"/>
                    </w:rPr>
                    <w:t>(да / нет)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59C72D7F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bCs/>
                      <w:sz w:val="14"/>
                      <w:szCs w:val="14"/>
                    </w:rPr>
                    <w:t>Указать в отчете о результатах документы, регламентирующие нормативные значения показателей</w:t>
                  </w:r>
                </w:p>
                <w:p w14:paraId="49294AA3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sz w:val="14"/>
                      <w:szCs w:val="14"/>
                    </w:rPr>
                    <w:t>(да / нет)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50211F76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Срок проведения исследований (испытаний) и измерений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21C0E050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Примечание</w:t>
                  </w:r>
                </w:p>
              </w:tc>
            </w:tr>
            <w:tr w:rsidR="00677468" w:rsidRPr="0067114E" w14:paraId="60053257" w14:textId="77777777" w:rsidTr="00A4493B">
              <w:trPr>
                <w:trHeight w:val="163"/>
              </w:trPr>
              <w:tc>
                <w:tcPr>
                  <w:tcW w:w="489" w:type="dxa"/>
                  <w:shd w:val="clear" w:color="auto" w:fill="auto"/>
                </w:tcPr>
                <w:p w14:paraId="2747DEEC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3FC5E6" w14:textId="77777777" w:rsidR="00677468" w:rsidRPr="0067114E" w:rsidRDefault="00677468" w:rsidP="007A0AAB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14:paraId="2897CAF1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625156D7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57D6765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F4801C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E373A9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14:paraId="7CD8EACA" w14:textId="77777777" w:rsidR="00677468" w:rsidRPr="0067114E" w:rsidRDefault="00677468" w:rsidP="007A0AAB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7114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28B443C4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26987DC3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431D6739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5A0DD730" w14:textId="77777777" w:rsidR="00677468" w:rsidRPr="0067114E" w:rsidRDefault="00677468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7114E">
                    <w:rPr>
                      <w:b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054CEE" w:rsidRPr="0067114E" w14:paraId="010D9673" w14:textId="77777777" w:rsidTr="00673B97">
              <w:trPr>
                <w:trHeight w:val="529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42690EA5" w14:textId="587DBEBD" w:rsidR="00054CEE" w:rsidRPr="0067114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639E04" w14:textId="6BC7CAAD" w:rsidR="00054CEE" w:rsidRPr="0090271F" w:rsidRDefault="00C00881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  <w:r w:rsidRPr="00C00881">
                    <w:rPr>
                      <w:sz w:val="14"/>
                      <w:szCs w:val="14"/>
                    </w:rPr>
                    <w:t>Руководство по эксплуатации измерителя уровней электромагнитных излучений П3-42 ПТМБ.411153.005 РЭ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1F0792AC" w14:textId="77777777" w:rsidR="00C00881" w:rsidRPr="00C00881" w:rsidRDefault="00C00881" w:rsidP="00C00881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  <w:r w:rsidRPr="00C00881">
                    <w:rPr>
                      <w:sz w:val="14"/>
                      <w:szCs w:val="14"/>
                    </w:rPr>
                    <w:t>Рабочие места.</w:t>
                  </w:r>
                </w:p>
                <w:p w14:paraId="00928337" w14:textId="77777777" w:rsidR="00C00881" w:rsidRPr="00C00881" w:rsidRDefault="00C00881" w:rsidP="00C00881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  <w:r w:rsidRPr="00C00881">
                    <w:rPr>
                      <w:sz w:val="14"/>
                      <w:szCs w:val="14"/>
                    </w:rPr>
                    <w:t>Селитебная территория.</w:t>
                  </w:r>
                </w:p>
                <w:p w14:paraId="2FB1E3A2" w14:textId="0FC08756" w:rsidR="00054CEE" w:rsidRPr="008C0074" w:rsidRDefault="00C00881" w:rsidP="00C00881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  <w:r w:rsidRPr="00C00881">
                    <w:rPr>
                      <w:sz w:val="14"/>
                      <w:szCs w:val="14"/>
                    </w:rPr>
                    <w:t>Помещения жилых и общественных зданий</w:t>
                  </w:r>
                </w:p>
              </w:tc>
              <w:tc>
                <w:tcPr>
                  <w:tcW w:w="1730" w:type="dxa"/>
                  <w:shd w:val="clear" w:color="auto" w:fill="auto"/>
                  <w:vAlign w:val="center"/>
                </w:tcPr>
                <w:p w14:paraId="2F4BB06D" w14:textId="77777777" w:rsidR="00C00881" w:rsidRPr="00C00881" w:rsidRDefault="00C00881" w:rsidP="00C00881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  <w:r w:rsidRPr="00C00881">
                    <w:rPr>
                      <w:sz w:val="14"/>
                      <w:szCs w:val="14"/>
                    </w:rPr>
                    <w:t xml:space="preserve">Плотность потока энергии </w:t>
                  </w:r>
                </w:p>
                <w:p w14:paraId="56769212" w14:textId="5CDA4D43" w:rsidR="00054CEE" w:rsidRPr="00A4493B" w:rsidRDefault="00C00881" w:rsidP="00C00881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  <w:r w:rsidRPr="00C00881">
                    <w:rPr>
                      <w:sz w:val="14"/>
                      <w:szCs w:val="14"/>
                    </w:rPr>
                    <w:t>(300 МГц-95000 МГц)</w:t>
                  </w:r>
                  <w:r w:rsidR="00027790">
                    <w:rPr>
                      <w:sz w:val="14"/>
                      <w:szCs w:val="14"/>
                    </w:rPr>
                    <w:t xml:space="preserve">, </w:t>
                  </w:r>
                  <w:r w:rsidR="00027790" w:rsidRPr="00027790">
                    <w:rPr>
                      <w:sz w:val="14"/>
                      <w:szCs w:val="14"/>
                    </w:rPr>
                    <w:t>мкВт/см</w:t>
                  </w:r>
                  <w:r w:rsidR="00027790" w:rsidRPr="00027790">
                    <w:rPr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DCE9CAD" w14:textId="070CEA82" w:rsidR="00054CEE" w:rsidRPr="0067114E" w:rsidRDefault="00DE77C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5D4E0D" w14:textId="045CC200" w:rsidR="00054CEE" w:rsidRPr="0067114E" w:rsidRDefault="00DE77C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14:paraId="0887FADA" w14:textId="520261C1" w:rsidR="00054CEE" w:rsidRPr="0067114E" w:rsidRDefault="00DE77C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63AF4486" w14:textId="406D0174" w:rsidR="00054CEE" w:rsidRPr="0067114E" w:rsidRDefault="00DE77C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14:paraId="55E4C5E2" w14:textId="30DD9EE6" w:rsidR="00054CEE" w:rsidRPr="0067114E" w:rsidRDefault="00DE77C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14:paraId="44885CF2" w14:textId="4125BCA4" w:rsidR="00054CEE" w:rsidRPr="0067114E" w:rsidRDefault="00DE77C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3E6294B1" w14:textId="77777777" w:rsidR="00054CEE" w:rsidRPr="0067114E" w:rsidRDefault="00054CEE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</w:tcPr>
                <w:p w14:paraId="66EF2FE7" w14:textId="77777777" w:rsidR="00054CEE" w:rsidRPr="0067114E" w:rsidRDefault="00054CEE" w:rsidP="007A0AAB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4CEE" w:rsidRPr="0067114E" w14:paraId="2FBC047D" w14:textId="77777777" w:rsidTr="00673B97">
              <w:trPr>
                <w:trHeight w:val="480"/>
              </w:trPr>
              <w:tc>
                <w:tcPr>
                  <w:tcW w:w="489" w:type="dxa"/>
                  <w:shd w:val="clear" w:color="auto" w:fill="auto"/>
                  <w:vAlign w:val="center"/>
                </w:tcPr>
                <w:p w14:paraId="380A1AAA" w14:textId="77777777" w:rsidR="00054CE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6ADB7BB" w14:textId="77777777" w:rsidR="00054CEE" w:rsidRPr="0090271F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016E882F" w14:textId="77777777" w:rsidR="00054CEE" w:rsidRPr="008C0074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  <w:vAlign w:val="center"/>
                </w:tcPr>
                <w:p w14:paraId="086B214F" w14:textId="67568E91" w:rsidR="00054CEE" w:rsidRPr="002E6069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0E989F4" w14:textId="6AC4E134" w:rsidR="00054CEE" w:rsidRPr="0067114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5E01BC" w14:textId="4B788CF8" w:rsidR="00054CEE" w:rsidRPr="0067114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14:paraId="3375724F" w14:textId="425B8134" w:rsidR="00054CEE" w:rsidRPr="0067114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3BAF1D29" w14:textId="57ED36C8" w:rsidR="00054CEE" w:rsidRPr="0067114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14:paraId="47FE8D47" w14:textId="60592BAB" w:rsidR="00054CEE" w:rsidRPr="0067114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14:paraId="0B7EBF67" w14:textId="00127D2F" w:rsidR="00054CEE" w:rsidRPr="0067114E" w:rsidRDefault="00054CEE" w:rsidP="00673B97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</w:tcPr>
                <w:p w14:paraId="18818765" w14:textId="77777777" w:rsidR="00054CEE" w:rsidRPr="0067114E" w:rsidRDefault="00054CEE" w:rsidP="00054CEE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89" w:type="dxa"/>
                  <w:shd w:val="clear" w:color="auto" w:fill="auto"/>
                </w:tcPr>
                <w:p w14:paraId="3C33F147" w14:textId="77777777" w:rsidR="00054CEE" w:rsidRPr="0067114E" w:rsidRDefault="00054CEE" w:rsidP="00054CEE">
                  <w:pPr>
                    <w:tabs>
                      <w:tab w:val="left" w:pos="6136"/>
                    </w:tabs>
                    <w:suppressAutoHyphens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015171FA" w14:textId="77777777" w:rsidR="00677468" w:rsidRDefault="00677468" w:rsidP="007A0AAB">
            <w:pPr>
              <w:tabs>
                <w:tab w:val="left" w:pos="6136"/>
              </w:tabs>
              <w:suppressAutoHyphens w:val="0"/>
              <w:ind w:firstLine="602"/>
              <w:jc w:val="both"/>
              <w:rPr>
                <w:bCs/>
                <w:sz w:val="16"/>
                <w:szCs w:val="16"/>
              </w:rPr>
            </w:pPr>
          </w:p>
          <w:p w14:paraId="2C8E4024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firstLine="602"/>
              <w:jc w:val="both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lastRenderedPageBreak/>
              <w:t xml:space="preserve">Отбор и транспортировку отобранных образцов в </w:t>
            </w:r>
            <w:r w:rsidRPr="0067114E">
              <w:rPr>
                <w:sz w:val="16"/>
                <w:szCs w:val="16"/>
              </w:rPr>
              <w:t xml:space="preserve">Испытательную лабораторию ООО «Спектр» Заказчик </w:t>
            </w:r>
            <w:r w:rsidRPr="0067114E">
              <w:rPr>
                <w:bCs/>
                <w:sz w:val="16"/>
                <w:szCs w:val="16"/>
              </w:rPr>
              <w:t xml:space="preserve">осуществляет своими силами и за свой счет. </w:t>
            </w:r>
            <w:r w:rsidRPr="0067114E">
              <w:rPr>
                <w:sz w:val="16"/>
                <w:szCs w:val="16"/>
              </w:rPr>
              <w:t>Испытательная лаборатория</w:t>
            </w:r>
            <w:r w:rsidRPr="0067114E">
              <w:rPr>
                <w:bCs/>
                <w:sz w:val="16"/>
                <w:szCs w:val="16"/>
              </w:rPr>
              <w:t xml:space="preserve"> </w:t>
            </w:r>
            <w:r w:rsidRPr="0067114E">
              <w:rPr>
                <w:sz w:val="16"/>
                <w:szCs w:val="16"/>
              </w:rPr>
              <w:t xml:space="preserve">ООО «Спектр» </w:t>
            </w:r>
            <w:r w:rsidRPr="0067114E">
              <w:rPr>
                <w:bCs/>
                <w:sz w:val="16"/>
                <w:szCs w:val="16"/>
              </w:rPr>
              <w:t xml:space="preserve">устно довела до Заказчика требования документов, устанавливающих правила и методы отбора образцов, требования транспортировки, обращения, защиты, хранения, обеспечения сохранности получения объектов исследований (испытаний) и измерений, которые составляют неотъемлемую часть проводимых далее </w:t>
            </w:r>
            <w:r w:rsidRPr="0067114E">
              <w:rPr>
                <w:sz w:val="16"/>
                <w:szCs w:val="16"/>
              </w:rPr>
              <w:t>исследований (испытаний) и измерени</w:t>
            </w:r>
            <w:r w:rsidRPr="0067114E">
              <w:rPr>
                <w:bCs/>
                <w:sz w:val="16"/>
                <w:szCs w:val="16"/>
              </w:rPr>
              <w:t xml:space="preserve">й. </w:t>
            </w:r>
            <w:r w:rsidRPr="0067114E">
              <w:rPr>
                <w:sz w:val="16"/>
                <w:szCs w:val="16"/>
              </w:rPr>
              <w:t>Испытательная лаборатория ООО «Спектр» не несет ответственности за результат исследований (испытаний) и измерени</w:t>
            </w:r>
            <w:r w:rsidRPr="0067114E">
              <w:rPr>
                <w:bCs/>
                <w:sz w:val="16"/>
                <w:szCs w:val="16"/>
              </w:rPr>
              <w:t>й при несоблюдении Заказчиком требований документов, устанавливающих правила и методы отбора образцов и (или) иной нормативной документации по условию отбора, хранения и транспортировки образцов. Заказчик проинформирован о том, что при отборе образцов силами Заказчика, в отчете о результатах будет сделана отметка о том, что результаты исследований (испытаний) и измерений относятся к предоставленному Заказчиком образцу</w:t>
            </w:r>
            <w:r>
              <w:rPr>
                <w:bCs/>
                <w:sz w:val="16"/>
                <w:szCs w:val="16"/>
              </w:rPr>
              <w:t>.</w:t>
            </w:r>
          </w:p>
          <w:p w14:paraId="683F6C85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firstLine="602"/>
              <w:jc w:val="both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 xml:space="preserve">Заказчик ознакомлен с областью аккредитации </w:t>
            </w:r>
            <w:r w:rsidRPr="0067114E">
              <w:rPr>
                <w:sz w:val="16"/>
                <w:szCs w:val="16"/>
              </w:rPr>
              <w:t>Испытательной лаборатории ООО «Спектр»</w:t>
            </w:r>
            <w:r w:rsidRPr="0067114E">
              <w:rPr>
                <w:bCs/>
                <w:sz w:val="16"/>
                <w:szCs w:val="16"/>
              </w:rPr>
              <w:t xml:space="preserve">, документами, устанавливающими правила и методы исследований (испытаний) и измерений. </w:t>
            </w:r>
          </w:p>
          <w:p w14:paraId="643307CA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firstLine="602"/>
              <w:jc w:val="both"/>
              <w:rPr>
                <w:bCs/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>Заказчик уведомлен, что Испытательная лаборатория ООО «Спектр» не проводит исследования (испытания) и измерения с отступлением от нормальных или заданных условий, дополнений или исключений из них, установленных документами, устанавливающих правила и методы исследований (испытаний) и измерений.</w:t>
            </w:r>
          </w:p>
          <w:p w14:paraId="14BEADE5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firstLine="602"/>
              <w:jc w:val="both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 xml:space="preserve">Заказчик уведомлен о сроках проведения исследований (испытаний) и измерений и согласен с ними. </w:t>
            </w:r>
          </w:p>
          <w:p w14:paraId="7221F80A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firstLine="602"/>
              <w:jc w:val="both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Заказчик ознакомлен с порядком возврата образца Заказчику.</w:t>
            </w:r>
          </w:p>
          <w:p w14:paraId="1C358D46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left="-34" w:firstLine="636"/>
              <w:jc w:val="both"/>
              <w:rPr>
                <w:bCs/>
                <w:sz w:val="10"/>
                <w:szCs w:val="10"/>
              </w:rPr>
            </w:pPr>
          </w:p>
        </w:tc>
      </w:tr>
      <w:tr w:rsidR="00677468" w:rsidRPr="0067114E" w14:paraId="0DEE5FCA" w14:textId="77777777" w:rsidTr="007A0AAB">
        <w:tc>
          <w:tcPr>
            <w:tcW w:w="3668" w:type="dxa"/>
            <w:gridSpan w:val="7"/>
            <w:shd w:val="clear" w:color="auto" w:fill="auto"/>
          </w:tcPr>
          <w:p w14:paraId="46E92F0E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left="-34"/>
              <w:jc w:val="both"/>
              <w:rPr>
                <w:b/>
                <w:bCs/>
                <w:sz w:val="16"/>
                <w:szCs w:val="16"/>
              </w:rPr>
            </w:pPr>
            <w:r w:rsidRPr="0067114E">
              <w:rPr>
                <w:b/>
                <w:bCs/>
                <w:sz w:val="16"/>
                <w:szCs w:val="16"/>
              </w:rPr>
              <w:lastRenderedPageBreak/>
              <w:t>Дополнительная информация от Заказчика:</w:t>
            </w:r>
          </w:p>
        </w:tc>
        <w:tc>
          <w:tcPr>
            <w:tcW w:w="11925" w:type="dxa"/>
            <w:gridSpan w:val="3"/>
            <w:shd w:val="clear" w:color="auto" w:fill="auto"/>
          </w:tcPr>
          <w:p w14:paraId="7ABF09F8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</w:tr>
      <w:tr w:rsidR="00677468" w:rsidRPr="0067114E" w14:paraId="28F96C2E" w14:textId="77777777" w:rsidTr="007A0AAB">
        <w:tc>
          <w:tcPr>
            <w:tcW w:w="155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CDD830E" w14:textId="0D2BB095" w:rsidR="00677468" w:rsidRPr="0067114E" w:rsidRDefault="001B5860" w:rsidP="007A0AA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Почта:</w:t>
            </w:r>
          </w:p>
        </w:tc>
      </w:tr>
      <w:tr w:rsidR="00677468" w:rsidRPr="0067114E" w14:paraId="42369A5D" w14:textId="77777777" w:rsidTr="007A0AAB">
        <w:tc>
          <w:tcPr>
            <w:tcW w:w="155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3B7EE1E" w14:textId="45A239D5" w:rsidR="00677468" w:rsidRPr="0067114E" w:rsidRDefault="00093D7C" w:rsidP="007A0AA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Должность, ФИО, контактные данные ответственного</w:t>
            </w:r>
            <w:r w:rsidR="00BC2934">
              <w:rPr>
                <w:bCs/>
                <w:sz w:val="16"/>
                <w:szCs w:val="16"/>
              </w:rPr>
              <w:t xml:space="preserve"> со стороны Заказчика:</w:t>
            </w:r>
          </w:p>
        </w:tc>
      </w:tr>
      <w:tr w:rsidR="00677468" w:rsidRPr="0067114E" w14:paraId="11351313" w14:textId="77777777" w:rsidTr="007A0AAB">
        <w:trPr>
          <w:trHeight w:val="248"/>
        </w:trPr>
        <w:tc>
          <w:tcPr>
            <w:tcW w:w="15593" w:type="dxa"/>
            <w:gridSpan w:val="10"/>
            <w:shd w:val="clear" w:color="auto" w:fill="auto"/>
          </w:tcPr>
          <w:p w14:paraId="43CCB4BB" w14:textId="77777777" w:rsidR="00677468" w:rsidRPr="0067114E" w:rsidRDefault="00677468" w:rsidP="007A0AAB">
            <w:pPr>
              <w:jc w:val="both"/>
              <w:rPr>
                <w:b/>
                <w:sz w:val="16"/>
                <w:szCs w:val="16"/>
              </w:rPr>
            </w:pPr>
          </w:p>
          <w:p w14:paraId="1F3E46B2" w14:textId="77777777" w:rsidR="00677468" w:rsidRPr="0067114E" w:rsidRDefault="00677468" w:rsidP="007A0AAB">
            <w:pPr>
              <w:jc w:val="both"/>
              <w:rPr>
                <w:b/>
                <w:sz w:val="16"/>
                <w:szCs w:val="16"/>
              </w:rPr>
            </w:pPr>
            <w:r w:rsidRPr="0067114E">
              <w:rPr>
                <w:b/>
                <w:sz w:val="16"/>
                <w:szCs w:val="16"/>
              </w:rPr>
              <w:t>Отчеты о результатах прошу не выдавать / выдать:</w:t>
            </w:r>
          </w:p>
          <w:p w14:paraId="332AEF8F" w14:textId="77777777" w:rsidR="00677468" w:rsidRPr="0067114E" w:rsidRDefault="00677468" w:rsidP="007A0AA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77468" w:rsidRPr="0067114E" w14:paraId="61EE4CA9" w14:textId="77777777" w:rsidTr="007A0AAB">
        <w:trPr>
          <w:trHeight w:val="248"/>
        </w:trPr>
        <w:tc>
          <w:tcPr>
            <w:tcW w:w="479" w:type="dxa"/>
            <w:gridSpan w:val="2"/>
            <w:shd w:val="clear" w:color="auto" w:fill="auto"/>
          </w:tcPr>
          <w:p w14:paraId="3C297660" w14:textId="3D5F324A" w:rsidR="00677468" w:rsidRPr="0067114E" w:rsidRDefault="00677468" w:rsidP="007A0AAB">
            <w:pPr>
              <w:tabs>
                <w:tab w:val="left" w:pos="6136"/>
              </w:tabs>
              <w:suppressAutoHyphens w:val="0"/>
              <w:ind w:left="-34"/>
              <w:jc w:val="both"/>
              <w:rPr>
                <w:bCs/>
                <w:noProof/>
                <w:sz w:val="16"/>
                <w:szCs w:val="16"/>
                <w:lang w:eastAsia="ru-RU"/>
              </w:rPr>
            </w:pPr>
            <w:r w:rsidRPr="00671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FCC1C" wp14:editId="007256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-3175</wp:posOffset>
                      </wp:positionV>
                      <wp:extent cx="172720" cy="178435"/>
                      <wp:effectExtent l="0" t="0" r="17780" b="12065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20" cy="1784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6A24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-.2pt;margin-top:-.25pt;width:13.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114" w:type="dxa"/>
            <w:gridSpan w:val="8"/>
            <w:shd w:val="clear" w:color="auto" w:fill="auto"/>
          </w:tcPr>
          <w:p w14:paraId="1DAF1CBD" w14:textId="77777777" w:rsidR="00677468" w:rsidRPr="0067114E" w:rsidRDefault="00677468" w:rsidP="007A0AA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ind w:left="-34"/>
              <w:jc w:val="both"/>
              <w:rPr>
                <w:bCs/>
                <w:sz w:val="16"/>
                <w:szCs w:val="16"/>
              </w:rPr>
            </w:pPr>
            <w:r w:rsidRPr="0067114E">
              <w:rPr>
                <w:sz w:val="16"/>
                <w:szCs w:val="16"/>
              </w:rPr>
              <w:t xml:space="preserve">В форме Протокола испытаний на бумажном носителе нарочно в количестве _____  шт. по ____________________________________ </w:t>
            </w:r>
            <w:r w:rsidRPr="0067114E">
              <w:rPr>
                <w:bCs/>
                <w:sz w:val="16"/>
                <w:szCs w:val="16"/>
              </w:rPr>
              <w:t>Руководителю организации,  или его представителю</w:t>
            </w:r>
            <w:r w:rsidRPr="0067114E">
              <w:rPr>
                <w:sz w:val="16"/>
                <w:szCs w:val="16"/>
              </w:rPr>
              <w:t xml:space="preserve"> или отправить по почте РФ заказным письмом с уведомлением</w:t>
            </w:r>
            <w:r w:rsidRPr="0067114E">
              <w:rPr>
                <w:bCs/>
                <w:sz w:val="16"/>
                <w:szCs w:val="16"/>
              </w:rPr>
              <w:t>.</w:t>
            </w:r>
          </w:p>
        </w:tc>
      </w:tr>
      <w:tr w:rsidR="00677468" w:rsidRPr="0067114E" w14:paraId="5D5F7610" w14:textId="77777777" w:rsidTr="007A0AAB">
        <w:trPr>
          <w:trHeight w:val="248"/>
        </w:trPr>
        <w:tc>
          <w:tcPr>
            <w:tcW w:w="479" w:type="dxa"/>
            <w:gridSpan w:val="2"/>
            <w:shd w:val="clear" w:color="auto" w:fill="auto"/>
          </w:tcPr>
          <w:p w14:paraId="0DFFCC9C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left="-34"/>
              <w:jc w:val="both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114" w:type="dxa"/>
            <w:gridSpan w:val="8"/>
            <w:shd w:val="clear" w:color="auto" w:fill="auto"/>
          </w:tcPr>
          <w:p w14:paraId="29592EA7" w14:textId="77777777" w:rsidR="00677468" w:rsidRPr="0067114E" w:rsidRDefault="00677468" w:rsidP="007A0AA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ind w:left="-34"/>
              <w:jc w:val="both"/>
              <w:rPr>
                <w:sz w:val="16"/>
                <w:szCs w:val="16"/>
              </w:rPr>
            </w:pPr>
          </w:p>
        </w:tc>
      </w:tr>
      <w:tr w:rsidR="00677468" w:rsidRPr="0067114E" w14:paraId="5C20360E" w14:textId="77777777" w:rsidTr="007A0AAB">
        <w:trPr>
          <w:trHeight w:val="240"/>
        </w:trPr>
        <w:tc>
          <w:tcPr>
            <w:tcW w:w="479" w:type="dxa"/>
            <w:gridSpan w:val="2"/>
            <w:shd w:val="clear" w:color="auto" w:fill="auto"/>
          </w:tcPr>
          <w:p w14:paraId="324122E6" w14:textId="19EEDF10" w:rsidR="00677468" w:rsidRPr="0067114E" w:rsidRDefault="00677468" w:rsidP="007A0AAB">
            <w:pPr>
              <w:tabs>
                <w:tab w:val="left" w:pos="6136"/>
              </w:tabs>
              <w:suppressAutoHyphens w:val="0"/>
              <w:ind w:left="-34"/>
              <w:jc w:val="both"/>
              <w:rPr>
                <w:bCs/>
                <w:noProof/>
                <w:sz w:val="16"/>
                <w:szCs w:val="16"/>
                <w:lang w:eastAsia="ru-RU"/>
              </w:rPr>
            </w:pPr>
            <w:r w:rsidRPr="00671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E621B8" wp14:editId="656CCC8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172720" cy="178435"/>
                      <wp:effectExtent l="0" t="0" r="17780" b="12065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20" cy="1784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A5AE5" id="Блок-схема: процесс 3" o:spid="_x0000_s1026" type="#_x0000_t109" style="position:absolute;margin-left:-.2pt;margin-top:.95pt;width:13.6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14:paraId="07E4984A" w14:textId="77777777" w:rsidR="00677468" w:rsidRPr="0067114E" w:rsidRDefault="00677468" w:rsidP="007A0AA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ind w:left="-34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Иное:</w:t>
            </w:r>
          </w:p>
        </w:tc>
        <w:tc>
          <w:tcPr>
            <w:tcW w:w="145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B31457" w14:textId="77777777" w:rsidR="00677468" w:rsidRPr="0067114E" w:rsidRDefault="00677468" w:rsidP="007A0AA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77468" w:rsidRPr="0067114E" w14:paraId="2B79284D" w14:textId="77777777" w:rsidTr="007A0AAB">
        <w:trPr>
          <w:trHeight w:val="240"/>
        </w:trPr>
        <w:tc>
          <w:tcPr>
            <w:tcW w:w="479" w:type="dxa"/>
            <w:gridSpan w:val="2"/>
            <w:shd w:val="clear" w:color="auto" w:fill="auto"/>
          </w:tcPr>
          <w:p w14:paraId="5AC698DE" w14:textId="77777777" w:rsidR="00677468" w:rsidRPr="0067114E" w:rsidRDefault="00677468" w:rsidP="007A0AAB">
            <w:pPr>
              <w:tabs>
                <w:tab w:val="left" w:pos="6136"/>
              </w:tabs>
              <w:suppressAutoHyphens w:val="0"/>
              <w:ind w:left="-34"/>
              <w:jc w:val="both"/>
              <w:rPr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0FE35810" w14:textId="77777777" w:rsidR="00677468" w:rsidRPr="0067114E" w:rsidRDefault="00677468" w:rsidP="007A0AAB">
            <w:pPr>
              <w:ind w:left="-108" w:firstLine="534"/>
              <w:jc w:val="center"/>
              <w:rPr>
                <w:i/>
                <w:sz w:val="12"/>
                <w:szCs w:val="12"/>
              </w:rPr>
            </w:pPr>
          </w:p>
          <w:p w14:paraId="1FB6285E" w14:textId="77777777" w:rsidR="00677468" w:rsidRPr="0067114E" w:rsidRDefault="00677468" w:rsidP="007A0AA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535" w:type="dxa"/>
            <w:gridSpan w:val="6"/>
            <w:shd w:val="clear" w:color="auto" w:fill="auto"/>
          </w:tcPr>
          <w:p w14:paraId="2A376DB9" w14:textId="77777777" w:rsidR="00677468" w:rsidRPr="0067114E" w:rsidRDefault="00677468" w:rsidP="007A0AAB">
            <w:pPr>
              <w:jc w:val="center"/>
              <w:rPr>
                <w:bCs/>
                <w:sz w:val="16"/>
                <w:szCs w:val="16"/>
              </w:rPr>
            </w:pPr>
            <w:r w:rsidRPr="0067114E">
              <w:rPr>
                <w:sz w:val="12"/>
                <w:szCs w:val="12"/>
              </w:rPr>
              <w:t>(указать иную форму и иной способ предоставления отчета о результатах исследований (испытаний) и измерений, в соответствии с требованиями Заказчика)</w:t>
            </w:r>
          </w:p>
        </w:tc>
      </w:tr>
    </w:tbl>
    <w:p w14:paraId="620BE07F" w14:textId="77777777" w:rsidR="00677468" w:rsidRPr="0067114E" w:rsidRDefault="00677468" w:rsidP="00677468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p w14:paraId="7CB04FC2" w14:textId="77777777" w:rsidR="00677468" w:rsidRPr="0067114E" w:rsidRDefault="00677468" w:rsidP="00677468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</w:rPr>
      </w:pPr>
      <w:r w:rsidRPr="0067114E">
        <w:rPr>
          <w:b/>
          <w:bCs/>
        </w:rPr>
        <w:t>Условия конфиденциальности</w:t>
      </w:r>
    </w:p>
    <w:p w14:paraId="12F0CDB3" w14:textId="77777777" w:rsidR="00677468" w:rsidRPr="0067114E" w:rsidRDefault="00677468" w:rsidP="00677468">
      <w:pPr>
        <w:widowControl w:val="0"/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67114E">
        <w:rPr>
          <w:sz w:val="16"/>
          <w:szCs w:val="16"/>
          <w:lang w:eastAsia="ru-RU"/>
        </w:rPr>
        <w:t xml:space="preserve">Заказчик и  </w:t>
      </w:r>
      <w:r w:rsidRPr="0067114E">
        <w:rPr>
          <w:bCs/>
          <w:sz w:val="16"/>
          <w:szCs w:val="16"/>
        </w:rPr>
        <w:t xml:space="preserve">Испытательная лаборатория </w:t>
      </w:r>
      <w:r w:rsidRPr="0067114E">
        <w:rPr>
          <w:sz w:val="16"/>
          <w:szCs w:val="16"/>
        </w:rPr>
        <w:t xml:space="preserve">ООО «Спектр» </w:t>
      </w:r>
      <w:r w:rsidRPr="0067114E">
        <w:rPr>
          <w:sz w:val="16"/>
          <w:szCs w:val="16"/>
          <w:lang w:eastAsia="ru-RU"/>
        </w:rPr>
        <w:t xml:space="preserve">настоящим подтверждают, что информация, которой они обмениваются в рамках оказания услуг по данной заявке, в том числе при сборе и вводе данных по исследуемым образцам материалов в информационные системы, при их обработке, хранении, передаче, носит конфиденциальный характер, являясь ценной для Заказчика и </w:t>
      </w:r>
      <w:r w:rsidRPr="0067114E">
        <w:rPr>
          <w:bCs/>
          <w:sz w:val="16"/>
          <w:szCs w:val="16"/>
        </w:rPr>
        <w:t xml:space="preserve">Испытательной лаборатории </w:t>
      </w:r>
      <w:r w:rsidRPr="0067114E">
        <w:rPr>
          <w:sz w:val="16"/>
          <w:szCs w:val="16"/>
        </w:rPr>
        <w:t xml:space="preserve">ООО «Спектр» </w:t>
      </w:r>
      <w:r w:rsidRPr="0067114E">
        <w:rPr>
          <w:sz w:val="16"/>
          <w:szCs w:val="16"/>
          <w:lang w:eastAsia="ru-RU"/>
        </w:rPr>
        <w:t>и не подлежащей разглашению, поскольку составляет служебную и (или) коммерческую тайну, имеет действительную и потенциальную ценность в силу ее неизвестности третьим лицам.</w:t>
      </w:r>
    </w:p>
    <w:p w14:paraId="3B100832" w14:textId="77777777" w:rsidR="00677468" w:rsidRPr="0067114E" w:rsidRDefault="00677468" w:rsidP="00677468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67114E">
        <w:rPr>
          <w:sz w:val="16"/>
          <w:szCs w:val="16"/>
          <w:lang w:eastAsia="ru-RU"/>
        </w:rPr>
        <w:t xml:space="preserve">Заказчик и  </w:t>
      </w:r>
      <w:r w:rsidRPr="0067114E">
        <w:rPr>
          <w:bCs/>
          <w:sz w:val="16"/>
          <w:szCs w:val="16"/>
        </w:rPr>
        <w:t xml:space="preserve">Испытательная лаборатория </w:t>
      </w:r>
      <w:r w:rsidRPr="0067114E">
        <w:rPr>
          <w:sz w:val="16"/>
          <w:szCs w:val="16"/>
        </w:rPr>
        <w:t xml:space="preserve">ООО «Спектр» </w:t>
      </w:r>
      <w:r w:rsidRPr="0067114E">
        <w:rPr>
          <w:sz w:val="16"/>
          <w:szCs w:val="16"/>
          <w:lang w:eastAsia="ru-RU"/>
        </w:rPr>
        <w:t>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 своих полномочий по контролю и надзору в установленной сфере деятельности в соответствии с законодательством Российской Федерации, включая, но, не ограничиваясь предоставлением информации в федеральные государственные информационные системы.</w:t>
      </w:r>
    </w:p>
    <w:p w14:paraId="71173A88" w14:textId="77777777" w:rsidR="00677468" w:rsidRPr="0067114E" w:rsidRDefault="00677468" w:rsidP="00677468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67114E">
        <w:rPr>
          <w:sz w:val="16"/>
          <w:szCs w:val="16"/>
          <w:lang w:eastAsia="ru-RU"/>
        </w:rPr>
        <w:t>Обязательства по конфиденциальности, принятые Заказчиком и Испытательной</w:t>
      </w:r>
      <w:r w:rsidRPr="0067114E">
        <w:rPr>
          <w:bCs/>
          <w:sz w:val="16"/>
          <w:szCs w:val="16"/>
        </w:rPr>
        <w:t xml:space="preserve"> лабораторией </w:t>
      </w:r>
      <w:r w:rsidRPr="0067114E">
        <w:rPr>
          <w:sz w:val="16"/>
          <w:szCs w:val="16"/>
        </w:rPr>
        <w:t>ООО «Спектр»</w:t>
      </w:r>
      <w:r w:rsidRPr="0067114E">
        <w:rPr>
          <w:sz w:val="16"/>
          <w:szCs w:val="16"/>
          <w:lang w:eastAsia="ru-RU"/>
        </w:rPr>
        <w:t>, не распространяются на общедоступную информацию, предусмотренную законодательством Российской Федерации.</w:t>
      </w:r>
    </w:p>
    <w:p w14:paraId="232D617A" w14:textId="77777777" w:rsidR="00677468" w:rsidRPr="0067114E" w:rsidRDefault="00677468" w:rsidP="00677468">
      <w:pPr>
        <w:widowControl w:val="0"/>
        <w:tabs>
          <w:tab w:val="left" w:pos="851"/>
          <w:tab w:val="left" w:pos="1134"/>
        </w:tabs>
        <w:suppressAutoHyphens w:val="0"/>
        <w:ind w:firstLine="426"/>
        <w:jc w:val="both"/>
        <w:rPr>
          <w:b/>
          <w:bCs/>
          <w:sz w:val="16"/>
          <w:szCs w:val="16"/>
        </w:rPr>
      </w:pPr>
      <w:r w:rsidRPr="0067114E">
        <w:rPr>
          <w:sz w:val="16"/>
          <w:szCs w:val="16"/>
        </w:rPr>
        <w:t>Подписывая настоящую Заявку, Заказчик, дает свое согласие на предоставление</w:t>
      </w:r>
      <w:r w:rsidRPr="0067114E">
        <w:rPr>
          <w:sz w:val="16"/>
          <w:szCs w:val="16"/>
          <w:lang w:eastAsia="ru-RU"/>
        </w:rPr>
        <w:t xml:space="preserve"> Испытательной</w:t>
      </w:r>
      <w:r w:rsidRPr="0067114E">
        <w:rPr>
          <w:bCs/>
          <w:sz w:val="16"/>
          <w:szCs w:val="16"/>
        </w:rPr>
        <w:t xml:space="preserve"> лабораторией ООО</w:t>
      </w:r>
      <w:r w:rsidRPr="0067114E">
        <w:rPr>
          <w:sz w:val="16"/>
          <w:szCs w:val="16"/>
        </w:rPr>
        <w:t xml:space="preserve"> «Спектр» сведений, в соответствии с требованиями Федерального закона №412-ФЗ от 28 декабря 2013г. «Об аккредитации в национальной системе аккредитации» в Федеральную государственную информационную систему Росаккредитации.</w:t>
      </w:r>
    </w:p>
    <w:p w14:paraId="1F0158B8" w14:textId="77777777" w:rsidR="00677468" w:rsidRPr="0067114E" w:rsidRDefault="00677468" w:rsidP="00677468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4"/>
          <w:szCs w:val="14"/>
        </w:rPr>
      </w:pPr>
    </w:p>
    <w:p w14:paraId="11B544B1" w14:textId="77777777" w:rsidR="00677468" w:rsidRPr="0067114E" w:rsidRDefault="00677468" w:rsidP="00677468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</w:rPr>
      </w:pPr>
      <w:r w:rsidRPr="0067114E">
        <w:rPr>
          <w:b/>
          <w:bCs/>
        </w:rPr>
        <w:t>Требования Заказчиком приняты и понятны. Заказчик обязуется их соблюдать и выполнять!</w:t>
      </w:r>
    </w:p>
    <w:p w14:paraId="7218F677" w14:textId="77777777" w:rsidR="00677468" w:rsidRPr="0067114E" w:rsidRDefault="00677468" w:rsidP="00677468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677468" w:rsidRPr="0067114E" w14:paraId="3DC2F8A0" w14:textId="77777777" w:rsidTr="007A0AAB">
        <w:tc>
          <w:tcPr>
            <w:tcW w:w="3618" w:type="dxa"/>
            <w:shd w:val="clear" w:color="auto" w:fill="auto"/>
          </w:tcPr>
          <w:p w14:paraId="42B42DF7" w14:textId="77777777" w:rsidR="00677468" w:rsidRPr="0067114E" w:rsidRDefault="00677468" w:rsidP="007A0AAB">
            <w:pPr>
              <w:ind w:left="-34"/>
              <w:rPr>
                <w:bCs/>
              </w:rPr>
            </w:pPr>
            <w:r w:rsidRPr="0067114E">
              <w:rPr>
                <w:bCs/>
              </w:rPr>
              <w:t>Руководитель организации, или его представитель: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15542497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80C6FBF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7E9BF" w14:textId="77777777" w:rsidR="00677468" w:rsidRPr="0067114E" w:rsidRDefault="00677468" w:rsidP="007A0A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63F2BCA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FB157" w14:textId="60220BAF" w:rsidR="00677468" w:rsidRPr="0067114E" w:rsidRDefault="00677468" w:rsidP="007A0A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77468" w:rsidRPr="0067114E" w14:paraId="0DC88705" w14:textId="77777777" w:rsidTr="007A0AAB">
        <w:tc>
          <w:tcPr>
            <w:tcW w:w="3618" w:type="dxa"/>
            <w:shd w:val="clear" w:color="auto" w:fill="auto"/>
          </w:tcPr>
          <w:p w14:paraId="7BC8D76E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  <w:p w14:paraId="62FDA34D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376EA30E" w14:textId="77777777" w:rsidR="00677468" w:rsidRPr="0067114E" w:rsidRDefault="00677468" w:rsidP="007A0AAB">
            <w:pPr>
              <w:jc w:val="center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14:paraId="2A722103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77692A28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  <w:r w:rsidRPr="0067114E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188337F8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14:paraId="7D06ED3F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  <w:r w:rsidRPr="0067114E">
              <w:rPr>
                <w:bCs/>
                <w:sz w:val="10"/>
                <w:szCs w:val="10"/>
              </w:rPr>
              <w:t>(ФИО)</w:t>
            </w:r>
          </w:p>
        </w:tc>
      </w:tr>
    </w:tbl>
    <w:p w14:paraId="60F08B7A" w14:textId="77777777" w:rsidR="00677468" w:rsidRPr="0067114E" w:rsidRDefault="00677468" w:rsidP="00677468">
      <w:pPr>
        <w:ind w:left="-108" w:right="142"/>
        <w:jc w:val="both"/>
      </w:pPr>
      <w:r w:rsidRPr="0067114E">
        <w:t xml:space="preserve">Резолюция Руководителя ИЛ ООО «Спектр» </w:t>
      </w:r>
      <w:r w:rsidRPr="0067114E">
        <w:rPr>
          <w:bCs/>
        </w:rPr>
        <w:t>о</w:t>
      </w:r>
      <w:r w:rsidRPr="0067114E">
        <w:t>б итоговой оценке возможности оказания услуг Заказчику:</w:t>
      </w:r>
    </w:p>
    <w:p w14:paraId="0723BE29" w14:textId="77777777" w:rsidR="00677468" w:rsidRPr="0067114E" w:rsidRDefault="00677468" w:rsidP="00677468">
      <w:pPr>
        <w:ind w:left="-108" w:right="-285"/>
        <w:jc w:val="both"/>
        <w:rPr>
          <w:sz w:val="16"/>
          <w:szCs w:val="16"/>
        </w:rPr>
      </w:pPr>
    </w:p>
    <w:tbl>
      <w:tblPr>
        <w:tblW w:w="1042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3686"/>
        <w:gridCol w:w="3119"/>
      </w:tblGrid>
      <w:tr w:rsidR="00677468" w:rsidRPr="0067114E" w14:paraId="0AE4F4B6" w14:textId="77777777" w:rsidTr="007A0AAB">
        <w:trPr>
          <w:trHeight w:val="537"/>
        </w:trPr>
        <w:tc>
          <w:tcPr>
            <w:tcW w:w="783" w:type="dxa"/>
            <w:shd w:val="clear" w:color="auto" w:fill="auto"/>
          </w:tcPr>
          <w:p w14:paraId="0142E185" w14:textId="5BB0C93F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857A0" wp14:editId="0E75E3C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156210</wp:posOffset>
                      </wp:positionV>
                      <wp:extent cx="172720" cy="178435"/>
                      <wp:effectExtent l="0" t="0" r="17780" b="12065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20" cy="1784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D4C59" id="Блок-схема: процесс 2" o:spid="_x0000_s1026" type="#_x0000_t109" style="position:absolute;margin-left:17.7pt;margin-top:12.3pt;width:13.6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D26EC0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 xml:space="preserve">на исполнение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CEFA7E0" w14:textId="726B7BCB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66F6A" wp14:editId="155B80DE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92075</wp:posOffset>
                      </wp:positionV>
                      <wp:extent cx="172720" cy="178435"/>
                      <wp:effectExtent l="0" t="0" r="17780" b="12065"/>
                      <wp:wrapNone/>
                      <wp:docPr id="8" name="Блок-схема: процес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20" cy="1784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98244" id="Блок-схема: процесс 8" o:spid="_x0000_s1026" type="#_x0000_t109" style="position:absolute;margin-left:163.55pt;margin-top:7.25pt;width:13.6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07FF96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6"/>
                <w:szCs w:val="16"/>
              </w:rPr>
              <w:t>отказать в исполнении</w:t>
            </w:r>
          </w:p>
        </w:tc>
      </w:tr>
    </w:tbl>
    <w:p w14:paraId="0C8CAE15" w14:textId="77777777" w:rsidR="00677468" w:rsidRPr="0067114E" w:rsidRDefault="00677468" w:rsidP="00677468">
      <w:pPr>
        <w:ind w:left="-108"/>
        <w:rPr>
          <w:bCs/>
          <w:sz w:val="2"/>
          <w:szCs w:val="2"/>
        </w:rPr>
      </w:pP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677468" w:rsidRPr="0067114E" w14:paraId="6B939DF4" w14:textId="77777777" w:rsidTr="007A0AAB">
        <w:tc>
          <w:tcPr>
            <w:tcW w:w="3618" w:type="dxa"/>
            <w:shd w:val="clear" w:color="auto" w:fill="auto"/>
          </w:tcPr>
          <w:p w14:paraId="0BFF0571" w14:textId="77777777" w:rsidR="00677468" w:rsidRPr="0067114E" w:rsidRDefault="00677468" w:rsidP="007A0AAB">
            <w:pPr>
              <w:ind w:left="-34"/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BA96049" w14:textId="77777777" w:rsidR="00677468" w:rsidRDefault="00677468" w:rsidP="007A0AAB">
            <w:pPr>
              <w:rPr>
                <w:bCs/>
                <w:sz w:val="16"/>
                <w:szCs w:val="16"/>
              </w:rPr>
            </w:pPr>
          </w:p>
          <w:p w14:paraId="5180812A" w14:textId="2FFF2E8B" w:rsidR="00FC52E4" w:rsidRPr="0067114E" w:rsidRDefault="00FC52E4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9E7FC2D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C234F8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C76FA24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70E11" w14:textId="4FA87654" w:rsidR="00677468" w:rsidRPr="00FC52E4" w:rsidRDefault="00FC52E4" w:rsidP="00FC52E4">
            <w:pPr>
              <w:jc w:val="center"/>
              <w:rPr>
                <w:bCs/>
                <w:sz w:val="16"/>
                <w:szCs w:val="16"/>
              </w:rPr>
            </w:pPr>
            <w:r w:rsidRPr="00FC52E4">
              <w:rPr>
                <w:sz w:val="16"/>
                <w:szCs w:val="16"/>
              </w:rPr>
              <w:t>Мажуга Д.И.</w:t>
            </w:r>
          </w:p>
        </w:tc>
      </w:tr>
      <w:tr w:rsidR="00677468" w:rsidRPr="0067114E" w14:paraId="780A7735" w14:textId="77777777" w:rsidTr="007A0AAB">
        <w:tc>
          <w:tcPr>
            <w:tcW w:w="3618" w:type="dxa"/>
            <w:shd w:val="clear" w:color="auto" w:fill="auto"/>
          </w:tcPr>
          <w:p w14:paraId="191F9C8B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CC5408F" w14:textId="77777777" w:rsidR="00677468" w:rsidRPr="0067114E" w:rsidRDefault="00677468" w:rsidP="007A0AAB">
            <w:pPr>
              <w:jc w:val="center"/>
              <w:rPr>
                <w:bCs/>
                <w:sz w:val="16"/>
                <w:szCs w:val="16"/>
              </w:rPr>
            </w:pPr>
            <w:r w:rsidRPr="0067114E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14:paraId="664A9366" w14:textId="77777777" w:rsidR="00677468" w:rsidRPr="0067114E" w:rsidRDefault="00677468" w:rsidP="007A0A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5605AE28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  <w:r w:rsidRPr="0067114E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32F72945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14:paraId="4EF715C1" w14:textId="77777777" w:rsidR="00677468" w:rsidRPr="0067114E" w:rsidRDefault="00677468" w:rsidP="007A0AAB">
            <w:pPr>
              <w:jc w:val="center"/>
              <w:rPr>
                <w:bCs/>
                <w:sz w:val="10"/>
                <w:szCs w:val="10"/>
              </w:rPr>
            </w:pPr>
            <w:r w:rsidRPr="0067114E">
              <w:rPr>
                <w:bCs/>
                <w:sz w:val="10"/>
                <w:szCs w:val="10"/>
              </w:rPr>
              <w:t>(ФИО)</w:t>
            </w:r>
          </w:p>
        </w:tc>
      </w:tr>
    </w:tbl>
    <w:p w14:paraId="5953B0DB" w14:textId="77777777" w:rsidR="004B2EE4" w:rsidRPr="00677468" w:rsidRDefault="004B2EE4" w:rsidP="00677468"/>
    <w:sectPr w:rsidR="004B2EE4" w:rsidRPr="00677468" w:rsidSect="00583624">
      <w:pgSz w:w="16838" w:h="11906" w:orient="landscape"/>
      <w:pgMar w:top="1276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94"/>
    <w:rsid w:val="00014962"/>
    <w:rsid w:val="00027790"/>
    <w:rsid w:val="00054CEE"/>
    <w:rsid w:val="00066D17"/>
    <w:rsid w:val="00077E46"/>
    <w:rsid w:val="00093D7C"/>
    <w:rsid w:val="000A5F66"/>
    <w:rsid w:val="000B6E1A"/>
    <w:rsid w:val="000F42AB"/>
    <w:rsid w:val="001960D1"/>
    <w:rsid w:val="001A05BD"/>
    <w:rsid w:val="001B5860"/>
    <w:rsid w:val="00214DD3"/>
    <w:rsid w:val="00227337"/>
    <w:rsid w:val="002655A7"/>
    <w:rsid w:val="002A327D"/>
    <w:rsid w:val="002E6069"/>
    <w:rsid w:val="002F22AB"/>
    <w:rsid w:val="00315C16"/>
    <w:rsid w:val="00343E96"/>
    <w:rsid w:val="003B1640"/>
    <w:rsid w:val="003F5C3D"/>
    <w:rsid w:val="00445CE9"/>
    <w:rsid w:val="00490484"/>
    <w:rsid w:val="004B2EE4"/>
    <w:rsid w:val="005134B5"/>
    <w:rsid w:val="00572708"/>
    <w:rsid w:val="00583624"/>
    <w:rsid w:val="005E1F72"/>
    <w:rsid w:val="005F005B"/>
    <w:rsid w:val="006052C2"/>
    <w:rsid w:val="006519E1"/>
    <w:rsid w:val="00657094"/>
    <w:rsid w:val="0066036D"/>
    <w:rsid w:val="00661F1C"/>
    <w:rsid w:val="00673B97"/>
    <w:rsid w:val="00677468"/>
    <w:rsid w:val="006C26E4"/>
    <w:rsid w:val="006C64E8"/>
    <w:rsid w:val="006F518D"/>
    <w:rsid w:val="00734671"/>
    <w:rsid w:val="007924AA"/>
    <w:rsid w:val="007B6475"/>
    <w:rsid w:val="007E511C"/>
    <w:rsid w:val="00800F33"/>
    <w:rsid w:val="00802ED7"/>
    <w:rsid w:val="00864635"/>
    <w:rsid w:val="008970F5"/>
    <w:rsid w:val="008A4AF7"/>
    <w:rsid w:val="008C0074"/>
    <w:rsid w:val="008C19EF"/>
    <w:rsid w:val="0090271F"/>
    <w:rsid w:val="00902836"/>
    <w:rsid w:val="009549EB"/>
    <w:rsid w:val="00964BEA"/>
    <w:rsid w:val="00985364"/>
    <w:rsid w:val="00985C96"/>
    <w:rsid w:val="009C28CF"/>
    <w:rsid w:val="009C7254"/>
    <w:rsid w:val="009F0945"/>
    <w:rsid w:val="00A4493B"/>
    <w:rsid w:val="00A75E81"/>
    <w:rsid w:val="00AC5746"/>
    <w:rsid w:val="00B22143"/>
    <w:rsid w:val="00B40B95"/>
    <w:rsid w:val="00B57878"/>
    <w:rsid w:val="00B64E2A"/>
    <w:rsid w:val="00B663F2"/>
    <w:rsid w:val="00B94AC8"/>
    <w:rsid w:val="00B9737F"/>
    <w:rsid w:val="00BC2934"/>
    <w:rsid w:val="00BD4054"/>
    <w:rsid w:val="00BE19AD"/>
    <w:rsid w:val="00C00881"/>
    <w:rsid w:val="00C42A1C"/>
    <w:rsid w:val="00C51C87"/>
    <w:rsid w:val="00CA4C07"/>
    <w:rsid w:val="00CB006B"/>
    <w:rsid w:val="00CC39F1"/>
    <w:rsid w:val="00D10E79"/>
    <w:rsid w:val="00DA17B6"/>
    <w:rsid w:val="00DE77CE"/>
    <w:rsid w:val="00E74E24"/>
    <w:rsid w:val="00E94B28"/>
    <w:rsid w:val="00E9621B"/>
    <w:rsid w:val="00ED478C"/>
    <w:rsid w:val="00F034DD"/>
    <w:rsid w:val="00F423E2"/>
    <w:rsid w:val="00F656D5"/>
    <w:rsid w:val="00F95CC5"/>
    <w:rsid w:val="00FC52E4"/>
    <w:rsid w:val="00FD3897"/>
    <w:rsid w:val="00FD5F23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19D"/>
  <w15:chartTrackingRefBased/>
  <w15:docId w15:val="{B7631551-BC71-4C03-A8C2-3283F00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0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eadertext">
    <w:name w:val="headertext"/>
    <w:rsid w:val="006570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lang w:eastAsia="zh-CN"/>
    </w:rPr>
  </w:style>
  <w:style w:type="paragraph" w:customStyle="1" w:styleId="Standard">
    <w:name w:val="Standard"/>
    <w:rsid w:val="006570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10"/>
    <w:rsid w:val="00677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774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Верхний колонтитул Знак1"/>
    <w:link w:val="a3"/>
    <w:rsid w:val="006774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6774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FD389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beleckii.n</dc:creator>
  <cp:keywords/>
  <dc:description/>
  <cp:lastModifiedBy>mazhuga.d</cp:lastModifiedBy>
  <cp:revision>2</cp:revision>
  <dcterms:created xsi:type="dcterms:W3CDTF">2024-04-10T02:44:00Z</dcterms:created>
  <dcterms:modified xsi:type="dcterms:W3CDTF">2024-04-10T02:44:00Z</dcterms:modified>
</cp:coreProperties>
</file>